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4CD9" w:rsidRDefault="00384CD9" w:rsidP="00384CD9">
      <w:pPr>
        <w:jc w:val="center"/>
        <w:rPr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  <w:lang w:eastAsia="ru-RU"/>
        </w:rPr>
        <w:drawing>
          <wp:inline distT="0" distB="0" distL="0" distR="0" wp14:anchorId="2D874B62" wp14:editId="3A63BE07">
            <wp:extent cx="588645" cy="588645"/>
            <wp:effectExtent l="19050" t="0" r="1905" b="0"/>
            <wp:docPr id="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" cy="588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4CD9" w:rsidRPr="00384CD9" w:rsidRDefault="00384CD9" w:rsidP="00384CD9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>МИНИСТЕРСТВО НАУКИ И ВЫСШЕГО ОБРАЗОВАНИЯ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84CD9">
        <w:rPr>
          <w:rFonts w:ascii="Times New Roman" w:hAnsi="Times New Roman" w:cs="Times New Roman"/>
          <w:sz w:val="24"/>
          <w:szCs w:val="24"/>
        </w:rPr>
        <w:t>РОССИЙСКОЙ ФЕДЕРАЦИИ</w:t>
      </w:r>
    </w:p>
    <w:p w:rsidR="00384CD9" w:rsidRPr="00384CD9" w:rsidRDefault="00384CD9" w:rsidP="00384CD9">
      <w:pPr>
        <w:autoSpaceDE w:val="0"/>
        <w:autoSpaceDN w:val="0"/>
        <w:adjustRightInd w:val="0"/>
        <w:spacing w:line="240" w:lineRule="auto"/>
        <w:ind w:right="-6"/>
        <w:jc w:val="center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>ФЕДЕРАЛЬНОЕ ГОСУДАРСТВЕННОЕ БЮДЖЕТНОЕ</w:t>
      </w:r>
    </w:p>
    <w:p w:rsidR="00384CD9" w:rsidRPr="00384CD9" w:rsidRDefault="00384CD9" w:rsidP="00384CD9">
      <w:pPr>
        <w:autoSpaceDE w:val="0"/>
        <w:autoSpaceDN w:val="0"/>
        <w:adjustRightInd w:val="0"/>
        <w:spacing w:line="240" w:lineRule="auto"/>
        <w:ind w:right="-6"/>
        <w:jc w:val="center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>ОБРАЗОВАТЕЛЬНОЕ УЧРЕЖДЕНИЕ ВЫСШЕГО ОБРАЗОВАНИЯ</w:t>
      </w:r>
    </w:p>
    <w:p w:rsidR="00384CD9" w:rsidRPr="00384CD9" w:rsidRDefault="00384CD9" w:rsidP="00384CD9">
      <w:pPr>
        <w:autoSpaceDE w:val="0"/>
        <w:autoSpaceDN w:val="0"/>
        <w:adjustRightInd w:val="0"/>
        <w:spacing w:line="240" w:lineRule="auto"/>
        <w:ind w:right="-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4CD9">
        <w:rPr>
          <w:rFonts w:ascii="Times New Roman" w:hAnsi="Times New Roman" w:cs="Times New Roman"/>
          <w:b/>
          <w:sz w:val="24"/>
          <w:szCs w:val="24"/>
        </w:rPr>
        <w:t>«ДОНСКОЙ ГОСУДАРСТВЕННЫЙ ТЕХНИЧЕСКИЙ УНИВЕРСИТЕТ»</w:t>
      </w:r>
    </w:p>
    <w:p w:rsidR="00384CD9" w:rsidRPr="00384CD9" w:rsidRDefault="00384CD9" w:rsidP="00384CD9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84CD9">
        <w:rPr>
          <w:rFonts w:ascii="Times New Roman" w:hAnsi="Times New Roman" w:cs="Times New Roman"/>
          <w:sz w:val="28"/>
          <w:szCs w:val="28"/>
        </w:rPr>
        <w:t>Кафедра «Инженерная защита окружающей среды»</w:t>
      </w:r>
    </w:p>
    <w:p w:rsidR="00384CD9" w:rsidRPr="00384CD9" w:rsidRDefault="00384CD9" w:rsidP="00384CD9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 xml:space="preserve">Методические указания </w:t>
      </w: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4CD9">
        <w:rPr>
          <w:rFonts w:ascii="Times New Roman" w:hAnsi="Times New Roman" w:cs="Times New Roman"/>
          <w:b/>
          <w:sz w:val="24"/>
          <w:szCs w:val="24"/>
        </w:rPr>
        <w:t>«Исследование характеристик, расчет и выбор основных элементов холодил</w:t>
      </w:r>
      <w:r>
        <w:rPr>
          <w:rFonts w:ascii="Times New Roman" w:hAnsi="Times New Roman" w:cs="Times New Roman"/>
          <w:b/>
          <w:sz w:val="24"/>
          <w:szCs w:val="24"/>
        </w:rPr>
        <w:t>ьных машин</w:t>
      </w:r>
      <w:r w:rsidRPr="00384CD9">
        <w:rPr>
          <w:rFonts w:ascii="Times New Roman" w:hAnsi="Times New Roman" w:cs="Times New Roman"/>
          <w:b/>
          <w:sz w:val="24"/>
          <w:szCs w:val="24"/>
        </w:rPr>
        <w:t>»</w:t>
      </w: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>по дисциплине «</w:t>
      </w:r>
      <w:r w:rsidR="00202828">
        <w:rPr>
          <w:rFonts w:ascii="Times New Roman" w:hAnsi="Times New Roman" w:cs="Times New Roman"/>
          <w:color w:val="000000"/>
          <w:sz w:val="24"/>
          <w:szCs w:val="24"/>
        </w:rPr>
        <w:t>Специальные разделы вентиляции и кондиционирования воздуха</w:t>
      </w:r>
      <w:r w:rsidRPr="00384CD9">
        <w:rPr>
          <w:rFonts w:ascii="Times New Roman" w:hAnsi="Times New Roman" w:cs="Times New Roman"/>
          <w:sz w:val="24"/>
          <w:szCs w:val="24"/>
        </w:rPr>
        <w:t>»</w:t>
      </w:r>
    </w:p>
    <w:p w:rsidR="00384CD9" w:rsidRDefault="00384CD9" w:rsidP="00384CD9">
      <w:pPr>
        <w:jc w:val="center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 xml:space="preserve">для </w:t>
      </w:r>
      <w:r>
        <w:rPr>
          <w:rFonts w:ascii="Times New Roman" w:hAnsi="Times New Roman" w:cs="Times New Roman"/>
          <w:sz w:val="24"/>
          <w:szCs w:val="24"/>
        </w:rPr>
        <w:t>магистров</w:t>
      </w:r>
      <w:r w:rsidRPr="00384CD9">
        <w:rPr>
          <w:rFonts w:ascii="Times New Roman" w:hAnsi="Times New Roman" w:cs="Times New Roman"/>
          <w:sz w:val="24"/>
          <w:szCs w:val="24"/>
        </w:rPr>
        <w:t xml:space="preserve"> направления 08.0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384CD9">
        <w:rPr>
          <w:rFonts w:ascii="Times New Roman" w:hAnsi="Times New Roman" w:cs="Times New Roman"/>
          <w:sz w:val="24"/>
          <w:szCs w:val="24"/>
        </w:rPr>
        <w:t>.01 «Строительство»</w:t>
      </w: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3D817EA3" wp14:editId="2BE3FF7E">
            <wp:simplePos x="0" y="0"/>
            <wp:positionH relativeFrom="column">
              <wp:posOffset>3306519</wp:posOffset>
            </wp:positionH>
            <wp:positionV relativeFrom="paragraph">
              <wp:posOffset>44975</wp:posOffset>
            </wp:positionV>
            <wp:extent cx="2986441" cy="2234316"/>
            <wp:effectExtent l="0" t="0" r="0" b="0"/>
            <wp:wrapNone/>
            <wp:docPr id="9" name="Рисунок 9" descr="ООО &amp;quot;Центрнефтеснаб&amp;quot;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ОО &amp;quot;Центрнефтеснаб&amp;quot;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082" cy="2234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525BA39" wp14:editId="43661006">
            <wp:simplePos x="0" y="0"/>
            <wp:positionH relativeFrom="column">
              <wp:posOffset>242017</wp:posOffset>
            </wp:positionH>
            <wp:positionV relativeFrom="paragraph">
              <wp:posOffset>44975</wp:posOffset>
            </wp:positionV>
            <wp:extent cx="2987139" cy="2234316"/>
            <wp:effectExtent l="0" t="0" r="0" b="0"/>
            <wp:wrapNone/>
            <wp:docPr id="8" name="Рисунок 8" descr="Вопросы и ответы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опросы и ответы. 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437" cy="2233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67B51" w:rsidRDefault="00167B51" w:rsidP="00384CD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>Ростов-на-Дону</w:t>
      </w: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>202</w:t>
      </w:r>
      <w:r w:rsidR="00302AF0" w:rsidRPr="00202828">
        <w:rPr>
          <w:rFonts w:ascii="Times New Roman" w:hAnsi="Times New Roman" w:cs="Times New Roman"/>
          <w:sz w:val="24"/>
          <w:szCs w:val="24"/>
        </w:rPr>
        <w:t>3</w:t>
      </w:r>
      <w:r w:rsidRPr="00384CD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84CD9" w:rsidRPr="00384CD9" w:rsidRDefault="00384CD9" w:rsidP="00384CD9">
      <w:pPr>
        <w:spacing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br w:type="page"/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lastRenderedPageBreak/>
        <w:t>УДК 502/504</w:t>
      </w:r>
    </w:p>
    <w:p w:rsidR="00384CD9" w:rsidRPr="00384CD9" w:rsidRDefault="00384CD9" w:rsidP="00384CD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 xml:space="preserve">Составитель: </w:t>
      </w:r>
      <w:r>
        <w:rPr>
          <w:rFonts w:ascii="Times New Roman" w:hAnsi="Times New Roman" w:cs="Times New Roman"/>
          <w:color w:val="000000"/>
          <w:sz w:val="24"/>
          <w:szCs w:val="24"/>
        </w:rPr>
        <w:t>О.С. Гурова</w:t>
      </w:r>
    </w:p>
    <w:p w:rsidR="00384CD9" w:rsidRPr="00384CD9" w:rsidRDefault="00384CD9" w:rsidP="00384CD9">
      <w:pPr>
        <w:ind w:left="3402"/>
        <w:jc w:val="both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>Методические указания «Исследование характеристик, расчет и выбор основны</w:t>
      </w:r>
      <w:r>
        <w:rPr>
          <w:rFonts w:ascii="Times New Roman" w:hAnsi="Times New Roman" w:cs="Times New Roman"/>
          <w:sz w:val="24"/>
          <w:szCs w:val="24"/>
        </w:rPr>
        <w:t>х элементов холодильных машин</w:t>
      </w:r>
      <w:r w:rsidRPr="00384CD9">
        <w:rPr>
          <w:rFonts w:ascii="Times New Roman" w:hAnsi="Times New Roman" w:cs="Times New Roman"/>
          <w:sz w:val="24"/>
          <w:szCs w:val="24"/>
        </w:rPr>
        <w:t>» по дисц</w:t>
      </w:r>
      <w:r w:rsidRPr="00384CD9">
        <w:rPr>
          <w:rFonts w:ascii="Times New Roman" w:hAnsi="Times New Roman" w:cs="Times New Roman"/>
          <w:sz w:val="24"/>
          <w:szCs w:val="24"/>
        </w:rPr>
        <w:t>и</w:t>
      </w:r>
      <w:r w:rsidRPr="00384CD9">
        <w:rPr>
          <w:rFonts w:ascii="Times New Roman" w:hAnsi="Times New Roman" w:cs="Times New Roman"/>
          <w:sz w:val="24"/>
          <w:szCs w:val="24"/>
        </w:rPr>
        <w:t>плине «</w:t>
      </w:r>
      <w:r w:rsidR="00202828">
        <w:rPr>
          <w:rFonts w:ascii="Times New Roman" w:hAnsi="Times New Roman" w:cs="Times New Roman"/>
          <w:color w:val="000000"/>
          <w:sz w:val="24"/>
          <w:szCs w:val="24"/>
        </w:rPr>
        <w:t>Специальные разделы вентиляции и кондиционирования воздуха</w:t>
      </w:r>
      <w:r w:rsidRPr="00384CD9">
        <w:rPr>
          <w:rFonts w:ascii="Times New Roman" w:hAnsi="Times New Roman" w:cs="Times New Roman"/>
          <w:sz w:val="24"/>
          <w:szCs w:val="24"/>
        </w:rPr>
        <w:t xml:space="preserve">». </w:t>
      </w:r>
      <w:r w:rsidRPr="00384CD9">
        <w:rPr>
          <w:rFonts w:ascii="Times New Roman" w:eastAsia="Fd437714-Identity-H" w:hAnsi="Times New Roman" w:cs="Times New Roman"/>
          <w:sz w:val="24"/>
          <w:szCs w:val="24"/>
        </w:rPr>
        <w:t>– Ростов н</w:t>
      </w:r>
      <w:proofErr w:type="gramStart"/>
      <w:r w:rsidRPr="00384CD9">
        <w:rPr>
          <w:rFonts w:ascii="Times New Roman" w:hAnsi="Times New Roman" w:cs="Times New Roman"/>
          <w:sz w:val="24"/>
          <w:szCs w:val="24"/>
        </w:rPr>
        <w:t>/Д</w:t>
      </w:r>
      <w:proofErr w:type="gramEnd"/>
      <w:r w:rsidRPr="00384CD9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384CD9">
        <w:rPr>
          <w:rFonts w:ascii="Times New Roman" w:hAnsi="Times New Roman" w:cs="Times New Roman"/>
          <w:sz w:val="24"/>
          <w:szCs w:val="24"/>
        </w:rPr>
        <w:t>Донс</w:t>
      </w:r>
      <w:proofErr w:type="spellEnd"/>
      <w:r w:rsidRPr="00384CD9">
        <w:rPr>
          <w:rFonts w:ascii="Times New Roman" w:hAnsi="Times New Roman" w:cs="Times New Roman"/>
          <w:sz w:val="24"/>
          <w:szCs w:val="24"/>
        </w:rPr>
        <w:t xml:space="preserve">. гос. </w:t>
      </w:r>
      <w:proofErr w:type="spellStart"/>
      <w:r w:rsidRPr="00384CD9">
        <w:rPr>
          <w:rFonts w:ascii="Times New Roman" w:hAnsi="Times New Roman" w:cs="Times New Roman"/>
          <w:sz w:val="24"/>
          <w:szCs w:val="24"/>
        </w:rPr>
        <w:t>техн</w:t>
      </w:r>
      <w:proofErr w:type="spellEnd"/>
      <w:r w:rsidRPr="00384CD9">
        <w:rPr>
          <w:rFonts w:ascii="Times New Roman" w:hAnsi="Times New Roman" w:cs="Times New Roman"/>
          <w:sz w:val="24"/>
          <w:szCs w:val="24"/>
        </w:rPr>
        <w:t>. ун-т, 202</w:t>
      </w:r>
      <w:r w:rsidR="00202828">
        <w:rPr>
          <w:rFonts w:ascii="Times New Roman" w:hAnsi="Times New Roman" w:cs="Times New Roman"/>
          <w:sz w:val="24"/>
          <w:szCs w:val="24"/>
        </w:rPr>
        <w:t>3</w:t>
      </w:r>
      <w:r w:rsidRPr="00384CD9">
        <w:rPr>
          <w:rFonts w:ascii="Times New Roman" w:hAnsi="Times New Roman" w:cs="Times New Roman"/>
          <w:sz w:val="24"/>
          <w:szCs w:val="24"/>
        </w:rPr>
        <w:t xml:space="preserve">. – </w:t>
      </w:r>
      <w:r w:rsidRPr="00AB258C">
        <w:rPr>
          <w:rFonts w:ascii="Times New Roman" w:hAnsi="Times New Roman" w:cs="Times New Roman"/>
          <w:sz w:val="24"/>
          <w:szCs w:val="24"/>
        </w:rPr>
        <w:t>23 с.</w:t>
      </w:r>
    </w:p>
    <w:p w:rsidR="00384CD9" w:rsidRPr="00384CD9" w:rsidRDefault="00384CD9" w:rsidP="00384CD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color w:val="000000"/>
          <w:sz w:val="24"/>
          <w:szCs w:val="24"/>
        </w:rPr>
        <w:t xml:space="preserve">Содержат необходимый теоретический материал, основные зависимости и справочные данные. Устанавливают объем, состав и последовательность выполнения работы. </w:t>
      </w:r>
      <w:r w:rsidRPr="00384CD9">
        <w:rPr>
          <w:rFonts w:ascii="Times New Roman" w:hAnsi="Times New Roman" w:cs="Times New Roman"/>
          <w:sz w:val="24"/>
          <w:szCs w:val="24"/>
        </w:rPr>
        <w:t xml:space="preserve">Предназначены для </w:t>
      </w:r>
      <w:r w:rsidR="00DE6375">
        <w:rPr>
          <w:rFonts w:ascii="Times New Roman" w:hAnsi="Times New Roman" w:cs="Times New Roman"/>
          <w:sz w:val="24"/>
          <w:szCs w:val="24"/>
        </w:rPr>
        <w:t xml:space="preserve">магистров всех форм </w:t>
      </w:r>
      <w:proofErr w:type="gramStart"/>
      <w:r w:rsidR="00DE6375">
        <w:rPr>
          <w:rFonts w:ascii="Times New Roman" w:hAnsi="Times New Roman" w:cs="Times New Roman"/>
          <w:sz w:val="24"/>
          <w:szCs w:val="24"/>
        </w:rPr>
        <w:t xml:space="preserve">обучения по </w:t>
      </w:r>
      <w:r w:rsidRPr="00384CD9">
        <w:rPr>
          <w:rFonts w:ascii="Times New Roman" w:hAnsi="Times New Roman" w:cs="Times New Roman"/>
          <w:sz w:val="24"/>
          <w:szCs w:val="24"/>
        </w:rPr>
        <w:t>направлени</w:t>
      </w:r>
      <w:r w:rsidR="00DE6375">
        <w:rPr>
          <w:rFonts w:ascii="Times New Roman" w:hAnsi="Times New Roman" w:cs="Times New Roman"/>
          <w:sz w:val="24"/>
          <w:szCs w:val="24"/>
        </w:rPr>
        <w:t>ю</w:t>
      </w:r>
      <w:proofErr w:type="gramEnd"/>
      <w:r w:rsidRPr="00384CD9">
        <w:rPr>
          <w:rFonts w:ascii="Times New Roman" w:hAnsi="Times New Roman" w:cs="Times New Roman"/>
          <w:sz w:val="24"/>
          <w:szCs w:val="24"/>
        </w:rPr>
        <w:t xml:space="preserve"> </w:t>
      </w:r>
      <w:r w:rsidR="00DE6375">
        <w:rPr>
          <w:rFonts w:ascii="Times New Roman" w:hAnsi="Times New Roman" w:cs="Times New Roman"/>
          <w:sz w:val="24"/>
          <w:szCs w:val="24"/>
        </w:rPr>
        <w:t>08.04.01</w:t>
      </w:r>
      <w:r w:rsidRPr="00384CD9">
        <w:rPr>
          <w:rFonts w:ascii="Times New Roman" w:hAnsi="Times New Roman" w:cs="Times New Roman"/>
          <w:sz w:val="24"/>
          <w:szCs w:val="24"/>
        </w:rPr>
        <w:t xml:space="preserve"> «Строитель</w:t>
      </w:r>
      <w:r w:rsidR="00DE6375">
        <w:rPr>
          <w:rFonts w:ascii="Times New Roman" w:hAnsi="Times New Roman" w:cs="Times New Roman"/>
          <w:sz w:val="24"/>
          <w:szCs w:val="24"/>
        </w:rPr>
        <w:t>ство».</w:t>
      </w:r>
    </w:p>
    <w:p w:rsidR="00384CD9" w:rsidRPr="00384CD9" w:rsidRDefault="00384CD9" w:rsidP="00384CD9">
      <w:pPr>
        <w:pStyle w:val="1"/>
        <w:ind w:firstLine="748"/>
        <w:rPr>
          <w:sz w:val="24"/>
        </w:rPr>
      </w:pPr>
    </w:p>
    <w:p w:rsidR="00384CD9" w:rsidRPr="00384CD9" w:rsidRDefault="00384CD9" w:rsidP="00384CD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384CD9">
        <w:rPr>
          <w:rFonts w:ascii="Times New Roman" w:hAnsi="Times New Roman" w:cs="Times New Roman"/>
          <w:color w:val="000000"/>
          <w:sz w:val="24"/>
          <w:szCs w:val="24"/>
        </w:rPr>
        <w:t>УДК 502/504</w:t>
      </w:r>
    </w:p>
    <w:p w:rsidR="00384CD9" w:rsidRPr="00384CD9" w:rsidRDefault="00384CD9" w:rsidP="00384CD9">
      <w:pPr>
        <w:ind w:right="-82" w:firstLine="567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ind w:right="-82" w:firstLine="567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ind w:right="-82" w:firstLine="567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ind w:right="-82" w:firstLine="567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ind w:right="-82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384CD9">
        <w:rPr>
          <w:rFonts w:ascii="Times New Roman" w:hAnsi="Times New Roman" w:cs="Times New Roman"/>
          <w:color w:val="000000"/>
          <w:sz w:val="24"/>
          <w:szCs w:val="24"/>
        </w:rPr>
        <w:t>Печатается по решению редакционно-издательского совета Донского государственного технич</w:t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t>ского университета</w:t>
      </w:r>
    </w:p>
    <w:p w:rsidR="00384CD9" w:rsidRPr="00384CD9" w:rsidRDefault="00384CD9" w:rsidP="00384CD9">
      <w:pPr>
        <w:ind w:right="-82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84CD9" w:rsidRDefault="00384CD9" w:rsidP="00384CD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Default="00384CD9" w:rsidP="00384CD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384CD9" w:rsidRPr="00302AF0" w:rsidRDefault="00384CD9" w:rsidP="00384CD9">
      <w:pPr>
        <w:ind w:left="5103"/>
        <w:rPr>
          <w:rFonts w:ascii="Times New Roman" w:hAnsi="Times New Roman" w:cs="Times New Roman"/>
          <w:color w:val="000000"/>
          <w:sz w:val="24"/>
          <w:szCs w:val="24"/>
        </w:rPr>
      </w:pPr>
      <w:r w:rsidRPr="00384CD9">
        <w:rPr>
          <w:rFonts w:ascii="Times New Roman" w:hAnsi="Times New Roman" w:cs="Times New Roman"/>
          <w:color w:val="000000"/>
          <w:sz w:val="24"/>
          <w:szCs w:val="24"/>
        </w:rPr>
        <w:sym w:font="Symbol" w:char="F0D3"/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DE6375">
        <w:rPr>
          <w:rFonts w:ascii="Times New Roman" w:hAnsi="Times New Roman" w:cs="Times New Roman"/>
          <w:color w:val="000000"/>
          <w:sz w:val="24"/>
          <w:szCs w:val="24"/>
        </w:rPr>
        <w:t>О.С. Гурова</w:t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="00DE637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167B51">
        <w:rPr>
          <w:rFonts w:ascii="Times New Roman" w:hAnsi="Times New Roman" w:cs="Times New Roman"/>
          <w:color w:val="000000"/>
          <w:sz w:val="24"/>
          <w:szCs w:val="24"/>
        </w:rPr>
        <w:t xml:space="preserve">Беспалов В.И., </w:t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t>202</w:t>
      </w:r>
      <w:r w:rsidR="00302AF0" w:rsidRPr="00302AF0">
        <w:rPr>
          <w:rFonts w:ascii="Times New Roman" w:hAnsi="Times New Roman" w:cs="Times New Roman"/>
          <w:color w:val="000000"/>
          <w:sz w:val="24"/>
          <w:szCs w:val="24"/>
        </w:rPr>
        <w:t>3</w:t>
      </w:r>
    </w:p>
    <w:p w:rsidR="00384CD9" w:rsidRPr="00302AF0" w:rsidRDefault="00384CD9" w:rsidP="00384CD9">
      <w:pPr>
        <w:ind w:left="5103"/>
        <w:rPr>
          <w:rFonts w:ascii="Times New Roman" w:hAnsi="Times New Roman" w:cs="Times New Roman"/>
          <w:sz w:val="24"/>
          <w:szCs w:val="24"/>
          <w:lang w:val="en-US"/>
        </w:rPr>
      </w:pPr>
      <w:r w:rsidRPr="00384CD9">
        <w:rPr>
          <w:rFonts w:ascii="Times New Roman" w:hAnsi="Times New Roman" w:cs="Times New Roman"/>
          <w:color w:val="000000"/>
          <w:sz w:val="24"/>
          <w:szCs w:val="24"/>
        </w:rPr>
        <w:sym w:font="Symbol" w:char="F0D3"/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t xml:space="preserve"> Донской государственный технический ун</w:t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384CD9">
        <w:rPr>
          <w:rFonts w:ascii="Times New Roman" w:hAnsi="Times New Roman" w:cs="Times New Roman"/>
          <w:color w:val="000000"/>
          <w:sz w:val="24"/>
          <w:szCs w:val="24"/>
        </w:rPr>
        <w:t>верситет, 202</w:t>
      </w:r>
      <w:r w:rsidR="00302AF0">
        <w:rPr>
          <w:rFonts w:ascii="Times New Roman" w:hAnsi="Times New Roman" w:cs="Times New Roman"/>
          <w:color w:val="000000"/>
          <w:sz w:val="24"/>
          <w:szCs w:val="24"/>
          <w:lang w:val="en-US"/>
        </w:rPr>
        <w:t>3</w:t>
      </w:r>
    </w:p>
    <w:p w:rsidR="00384CD9" w:rsidRPr="00384CD9" w:rsidRDefault="00384CD9" w:rsidP="00384CD9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br w:type="page"/>
      </w:r>
      <w:r w:rsidRPr="00384CD9">
        <w:rPr>
          <w:rFonts w:ascii="Times New Roman" w:hAnsi="Times New Roman" w:cs="Times New Roman"/>
          <w:b/>
          <w:sz w:val="24"/>
          <w:szCs w:val="24"/>
        </w:rPr>
        <w:lastRenderedPageBreak/>
        <w:t>Содержание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80"/>
        <w:gridCol w:w="8700"/>
        <w:gridCol w:w="673"/>
      </w:tblGrid>
      <w:tr w:rsidR="00384CD9" w:rsidRPr="00384CD9" w:rsidTr="00384CD9">
        <w:tc>
          <w:tcPr>
            <w:tcW w:w="480" w:type="dxa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288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00" w:type="dxa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288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3" w:type="dxa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288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стр.</w:t>
            </w:r>
          </w:p>
        </w:tc>
      </w:tr>
      <w:tr w:rsidR="00384CD9" w:rsidRPr="00384CD9" w:rsidTr="00384CD9">
        <w:trPr>
          <w:trHeight w:val="310"/>
        </w:trPr>
        <w:tc>
          <w:tcPr>
            <w:tcW w:w="480" w:type="dxa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8700" w:type="dxa"/>
          </w:tcPr>
          <w:p w:rsidR="00384CD9" w:rsidRPr="00302AF0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Общие сведения…………………………………………………………</w:t>
            </w:r>
            <w:r w:rsidR="00302AF0">
              <w:rPr>
                <w:rFonts w:ascii="Times New Roman" w:hAnsi="Times New Roman" w:cs="Times New Roman"/>
                <w:sz w:val="24"/>
                <w:szCs w:val="24"/>
              </w:rPr>
              <w:t>………………</w:t>
            </w:r>
          </w:p>
        </w:tc>
        <w:tc>
          <w:tcPr>
            <w:tcW w:w="673" w:type="dxa"/>
            <w:vAlign w:val="bottom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384CD9" w:rsidRPr="00384CD9" w:rsidTr="00384CD9">
        <w:tc>
          <w:tcPr>
            <w:tcW w:w="480" w:type="dxa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8700" w:type="dxa"/>
          </w:tcPr>
          <w:p w:rsidR="00384CD9" w:rsidRPr="00384CD9" w:rsidRDefault="00384CD9" w:rsidP="00202828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 xml:space="preserve">Структура и содержание </w:t>
            </w:r>
            <w:r w:rsidR="00202828">
              <w:rPr>
                <w:rFonts w:ascii="Times New Roman" w:hAnsi="Times New Roman" w:cs="Times New Roman"/>
                <w:sz w:val="24"/>
                <w:szCs w:val="24"/>
              </w:rPr>
              <w:t>…………………</w:t>
            </w: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……………………………</w:t>
            </w:r>
            <w:r w:rsidR="00302AF0">
              <w:rPr>
                <w:rFonts w:ascii="Times New Roman" w:hAnsi="Times New Roman" w:cs="Times New Roman"/>
                <w:sz w:val="24"/>
                <w:szCs w:val="24"/>
              </w:rPr>
              <w:t>……………….</w:t>
            </w:r>
          </w:p>
        </w:tc>
        <w:tc>
          <w:tcPr>
            <w:tcW w:w="673" w:type="dxa"/>
            <w:vAlign w:val="bottom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384CD9" w:rsidRPr="00384CD9" w:rsidTr="00384CD9">
        <w:tc>
          <w:tcPr>
            <w:tcW w:w="480" w:type="dxa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8700" w:type="dxa"/>
          </w:tcPr>
          <w:p w:rsidR="00384CD9" w:rsidRPr="00384CD9" w:rsidRDefault="00384CD9" w:rsidP="00202828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Последовательность выполнения </w:t>
            </w:r>
            <w:r w:rsidR="00202828">
              <w:rPr>
                <w:rFonts w:ascii="Times New Roman" w:hAnsi="Times New Roman" w:cs="Times New Roman"/>
                <w:sz w:val="24"/>
                <w:szCs w:val="24"/>
              </w:rPr>
              <w:t>………………….</w:t>
            </w: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  <w:r w:rsidRPr="00384CD9"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</w:t>
            </w:r>
            <w:r w:rsidR="00302AF0"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………………..</w:t>
            </w:r>
          </w:p>
        </w:tc>
        <w:tc>
          <w:tcPr>
            <w:tcW w:w="673" w:type="dxa"/>
            <w:vAlign w:val="bottom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384CD9" w:rsidRPr="00384CD9" w:rsidTr="00384CD9">
        <w:tc>
          <w:tcPr>
            <w:tcW w:w="480" w:type="dxa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8700" w:type="dxa"/>
          </w:tcPr>
          <w:p w:rsidR="00384CD9" w:rsidRPr="00384CD9" w:rsidRDefault="00384CD9" w:rsidP="00202828">
            <w:pPr>
              <w:pStyle w:val="9"/>
              <w:tabs>
                <w:tab w:val="left" w:pos="284"/>
              </w:tabs>
              <w:spacing w:line="360" w:lineRule="auto"/>
              <w:ind w:firstLine="0"/>
              <w:rPr>
                <w:bCs w:val="0"/>
                <w:sz w:val="24"/>
              </w:rPr>
            </w:pPr>
            <w:r w:rsidRPr="00384CD9">
              <w:rPr>
                <w:b w:val="0"/>
                <w:color w:val="000000"/>
                <w:sz w:val="24"/>
              </w:rPr>
              <w:t xml:space="preserve">Исходные данные для выполнения </w:t>
            </w:r>
            <w:r w:rsidR="00202828">
              <w:rPr>
                <w:b w:val="0"/>
                <w:color w:val="000000"/>
                <w:sz w:val="24"/>
              </w:rPr>
              <w:t>………………..</w:t>
            </w:r>
            <w:r w:rsidRPr="00384CD9">
              <w:rPr>
                <w:b w:val="0"/>
                <w:color w:val="000000"/>
                <w:sz w:val="24"/>
              </w:rPr>
              <w:t>………………...</w:t>
            </w:r>
            <w:r w:rsidR="00302AF0">
              <w:rPr>
                <w:b w:val="0"/>
                <w:color w:val="000000"/>
                <w:sz w:val="24"/>
              </w:rPr>
              <w:t>........................</w:t>
            </w:r>
          </w:p>
        </w:tc>
        <w:tc>
          <w:tcPr>
            <w:tcW w:w="673" w:type="dxa"/>
            <w:vAlign w:val="bottom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02AF0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384CD9" w:rsidRPr="00384CD9" w:rsidTr="00384CD9">
        <w:tc>
          <w:tcPr>
            <w:tcW w:w="480" w:type="dxa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00" w:type="dxa"/>
          </w:tcPr>
          <w:p w:rsidR="00384CD9" w:rsidRPr="00384CD9" w:rsidRDefault="00384CD9" w:rsidP="00384CD9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84CD9">
              <w:rPr>
                <w:rFonts w:ascii="Times New Roman" w:hAnsi="Times New Roman" w:cs="Times New Roman"/>
                <w:bCs/>
                <w:sz w:val="24"/>
                <w:szCs w:val="24"/>
              </w:rPr>
              <w:t>Перечень использованных информационных ресурсов…….………</w:t>
            </w:r>
            <w:r w:rsidR="00302AF0">
              <w:rPr>
                <w:rFonts w:ascii="Times New Roman" w:hAnsi="Times New Roman" w:cs="Times New Roman"/>
                <w:bCs/>
                <w:sz w:val="24"/>
                <w:szCs w:val="24"/>
              </w:rPr>
              <w:t>………………...</w:t>
            </w:r>
          </w:p>
        </w:tc>
        <w:tc>
          <w:tcPr>
            <w:tcW w:w="673" w:type="dxa"/>
            <w:vAlign w:val="bottom"/>
          </w:tcPr>
          <w:p w:rsidR="00384CD9" w:rsidRPr="00384CD9" w:rsidRDefault="00384CD9" w:rsidP="00384CD9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02AF0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</w:tr>
    </w:tbl>
    <w:p w:rsidR="00384CD9" w:rsidRPr="00384CD9" w:rsidRDefault="00384CD9" w:rsidP="00384CD9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4CD9" w:rsidRPr="00384CD9" w:rsidRDefault="00384CD9" w:rsidP="00384CD9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4CD9" w:rsidRDefault="00384CD9" w:rsidP="00384CD9">
      <w:pPr>
        <w:pStyle w:val="ac"/>
        <w:numPr>
          <w:ilvl w:val="0"/>
          <w:numId w:val="5"/>
        </w:numPr>
        <w:tabs>
          <w:tab w:val="left" w:pos="284"/>
        </w:tabs>
        <w:spacing w:line="360" w:lineRule="auto"/>
        <w:ind w:left="0" w:firstLine="0"/>
        <w:rPr>
          <w:b/>
          <w:sz w:val="24"/>
        </w:rPr>
      </w:pPr>
      <w:r w:rsidRPr="00384CD9">
        <w:rPr>
          <w:sz w:val="24"/>
        </w:rPr>
        <w:br w:type="page"/>
      </w:r>
      <w:r w:rsidR="003C48C8" w:rsidRPr="00384CD9">
        <w:rPr>
          <w:b/>
          <w:sz w:val="24"/>
        </w:rPr>
        <w:lastRenderedPageBreak/>
        <w:t>ОБЩИЕ СВЕДЕНИЯ</w:t>
      </w:r>
    </w:p>
    <w:p w:rsidR="003C48C8" w:rsidRPr="00384CD9" w:rsidRDefault="003C48C8" w:rsidP="003C48C8">
      <w:pPr>
        <w:pStyle w:val="ac"/>
        <w:tabs>
          <w:tab w:val="left" w:pos="284"/>
        </w:tabs>
        <w:spacing w:line="360" w:lineRule="auto"/>
        <w:jc w:val="left"/>
        <w:rPr>
          <w:b/>
          <w:sz w:val="24"/>
        </w:rPr>
      </w:pPr>
    </w:p>
    <w:p w:rsidR="005B31E7" w:rsidRPr="00DE6375" w:rsidRDefault="005B31E7" w:rsidP="003C48C8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7049">
        <w:rPr>
          <w:rFonts w:ascii="Times New Roman" w:hAnsi="Times New Roman" w:cs="Times New Roman"/>
          <w:b/>
          <w:sz w:val="24"/>
          <w:szCs w:val="24"/>
        </w:rPr>
        <w:t>Целью</w:t>
      </w:r>
      <w:r w:rsidRPr="00DE6375">
        <w:rPr>
          <w:rFonts w:ascii="Times New Roman" w:hAnsi="Times New Roman" w:cs="Times New Roman"/>
          <w:sz w:val="24"/>
          <w:szCs w:val="24"/>
        </w:rPr>
        <w:t xml:space="preserve"> работы является исследование характеристик работы холодильных машин, а также расчет и выбор их основных элементов.</w:t>
      </w:r>
    </w:p>
    <w:p w:rsidR="005B31E7" w:rsidRPr="00384CD9" w:rsidRDefault="005B31E7" w:rsidP="003C48C8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>Используя выданные преподавателем исходные данные, в работе необходимо решить сл</w:t>
      </w:r>
      <w:r w:rsidRPr="00384CD9">
        <w:rPr>
          <w:rFonts w:ascii="Times New Roman" w:hAnsi="Times New Roman" w:cs="Times New Roman"/>
          <w:sz w:val="24"/>
          <w:szCs w:val="24"/>
        </w:rPr>
        <w:t>е</w:t>
      </w:r>
      <w:r w:rsidRPr="00384CD9">
        <w:rPr>
          <w:rFonts w:ascii="Times New Roman" w:hAnsi="Times New Roman" w:cs="Times New Roman"/>
          <w:sz w:val="24"/>
          <w:szCs w:val="24"/>
        </w:rPr>
        <w:t xml:space="preserve">дующие </w:t>
      </w:r>
      <w:r w:rsidRPr="00384CD9">
        <w:rPr>
          <w:rFonts w:ascii="Times New Roman" w:hAnsi="Times New Roman" w:cs="Times New Roman"/>
          <w:b/>
          <w:sz w:val="24"/>
          <w:szCs w:val="24"/>
        </w:rPr>
        <w:t>задачи</w:t>
      </w:r>
      <w:r w:rsidRPr="00384CD9">
        <w:rPr>
          <w:rFonts w:ascii="Times New Roman" w:hAnsi="Times New Roman" w:cs="Times New Roman"/>
          <w:sz w:val="24"/>
          <w:szCs w:val="24"/>
        </w:rPr>
        <w:t>:</w:t>
      </w:r>
    </w:p>
    <w:p w:rsidR="005B31E7" w:rsidRPr="00384CD9" w:rsidRDefault="005B31E7" w:rsidP="003C48C8">
      <w:pPr>
        <w:pStyle w:val="ae"/>
        <w:widowControl w:val="0"/>
        <w:tabs>
          <w:tab w:val="num" w:pos="0"/>
        </w:tabs>
        <w:ind w:left="0" w:firstLine="567"/>
        <w:rPr>
          <w:sz w:val="24"/>
        </w:rPr>
      </w:pPr>
      <w:r w:rsidRPr="00384CD9">
        <w:rPr>
          <w:sz w:val="24"/>
        </w:rPr>
        <w:t xml:space="preserve">1) </w:t>
      </w:r>
      <w:r>
        <w:rPr>
          <w:sz w:val="24"/>
        </w:rPr>
        <w:t>выполнить анализ основных характеристик работы холодильных машин</w:t>
      </w:r>
      <w:r w:rsidRPr="00384CD9">
        <w:rPr>
          <w:sz w:val="24"/>
        </w:rPr>
        <w:t>;</w:t>
      </w:r>
    </w:p>
    <w:p w:rsidR="005B31E7" w:rsidRPr="00384CD9" w:rsidRDefault="005B31E7" w:rsidP="003C48C8">
      <w:pPr>
        <w:pStyle w:val="ae"/>
        <w:widowControl w:val="0"/>
        <w:tabs>
          <w:tab w:val="num" w:pos="0"/>
        </w:tabs>
        <w:ind w:left="0" w:firstLine="567"/>
        <w:rPr>
          <w:sz w:val="24"/>
        </w:rPr>
      </w:pPr>
      <w:r w:rsidRPr="00384CD9">
        <w:rPr>
          <w:sz w:val="24"/>
        </w:rPr>
        <w:t xml:space="preserve">2) </w:t>
      </w:r>
      <w:r>
        <w:rPr>
          <w:sz w:val="24"/>
        </w:rPr>
        <w:t>о</w:t>
      </w:r>
      <w:r w:rsidRPr="00DE6375">
        <w:rPr>
          <w:sz w:val="24"/>
        </w:rPr>
        <w:t>предел</w:t>
      </w:r>
      <w:r>
        <w:rPr>
          <w:sz w:val="24"/>
        </w:rPr>
        <w:t>ить</w:t>
      </w:r>
      <w:r w:rsidRPr="00DE6375">
        <w:rPr>
          <w:sz w:val="24"/>
        </w:rPr>
        <w:t xml:space="preserve"> линейны</w:t>
      </w:r>
      <w:r>
        <w:rPr>
          <w:sz w:val="24"/>
        </w:rPr>
        <w:t>е</w:t>
      </w:r>
      <w:r w:rsidRPr="00DE6375">
        <w:rPr>
          <w:sz w:val="24"/>
        </w:rPr>
        <w:t xml:space="preserve"> размер</w:t>
      </w:r>
      <w:r>
        <w:rPr>
          <w:sz w:val="24"/>
        </w:rPr>
        <w:t>ы</w:t>
      </w:r>
      <w:r w:rsidRPr="00DE6375">
        <w:rPr>
          <w:sz w:val="24"/>
        </w:rPr>
        <w:t xml:space="preserve"> холодильных камер</w:t>
      </w:r>
      <w:r w:rsidRPr="00384CD9">
        <w:rPr>
          <w:sz w:val="24"/>
        </w:rPr>
        <w:t>;</w:t>
      </w:r>
    </w:p>
    <w:p w:rsidR="005B31E7" w:rsidRPr="007B7049" w:rsidRDefault="005B31E7" w:rsidP="003C48C8">
      <w:pPr>
        <w:pStyle w:val="ae"/>
        <w:widowControl w:val="0"/>
        <w:tabs>
          <w:tab w:val="num" w:pos="0"/>
        </w:tabs>
        <w:ind w:left="0" w:firstLine="567"/>
        <w:rPr>
          <w:sz w:val="24"/>
        </w:rPr>
      </w:pPr>
      <w:r w:rsidRPr="00384CD9">
        <w:rPr>
          <w:sz w:val="24"/>
        </w:rPr>
        <w:t xml:space="preserve">3) </w:t>
      </w:r>
      <w:r>
        <w:rPr>
          <w:sz w:val="24"/>
        </w:rPr>
        <w:t xml:space="preserve">изучить построение </w:t>
      </w:r>
      <w:r w:rsidRPr="007B7049">
        <w:rPr>
          <w:sz w:val="24"/>
        </w:rPr>
        <w:t xml:space="preserve">холодильного цикла на </w:t>
      </w:r>
      <w:r>
        <w:rPr>
          <w:sz w:val="24"/>
          <w:lang w:val="en-US"/>
        </w:rPr>
        <w:t>p</w:t>
      </w:r>
      <w:r w:rsidRPr="007B7049">
        <w:rPr>
          <w:sz w:val="24"/>
        </w:rPr>
        <w:t>-</w:t>
      </w:r>
      <w:r>
        <w:rPr>
          <w:sz w:val="24"/>
          <w:lang w:val="en-US"/>
        </w:rPr>
        <w:t>i</w:t>
      </w:r>
      <w:r w:rsidRPr="007B7049">
        <w:rPr>
          <w:sz w:val="24"/>
        </w:rPr>
        <w:t>-диаграмме;</w:t>
      </w:r>
    </w:p>
    <w:p w:rsidR="005B31E7" w:rsidRPr="00384CD9" w:rsidRDefault="005B31E7" w:rsidP="003C48C8">
      <w:pPr>
        <w:pStyle w:val="ae"/>
        <w:widowControl w:val="0"/>
        <w:tabs>
          <w:tab w:val="num" w:pos="0"/>
        </w:tabs>
        <w:ind w:left="0" w:firstLine="567"/>
        <w:rPr>
          <w:sz w:val="24"/>
        </w:rPr>
      </w:pPr>
      <w:r w:rsidRPr="00384CD9">
        <w:rPr>
          <w:sz w:val="24"/>
        </w:rPr>
        <w:t xml:space="preserve">4) </w:t>
      </w:r>
      <w:r>
        <w:rPr>
          <w:sz w:val="24"/>
        </w:rPr>
        <w:t>выполнить расчет основных элементов холодильных машин: испарителя, конденсатора</w:t>
      </w:r>
      <w:r w:rsidRPr="00384CD9">
        <w:rPr>
          <w:sz w:val="24"/>
        </w:rPr>
        <w:t>;</w:t>
      </w:r>
    </w:p>
    <w:p w:rsidR="005B31E7" w:rsidRPr="00384CD9" w:rsidRDefault="005B31E7" w:rsidP="003C48C8">
      <w:pPr>
        <w:widowControl w:val="0"/>
        <w:tabs>
          <w:tab w:val="num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sz w:val="24"/>
          <w:szCs w:val="24"/>
        </w:rPr>
        <w:t xml:space="preserve">5) </w:t>
      </w:r>
      <w:r>
        <w:rPr>
          <w:rFonts w:ascii="Times New Roman" w:hAnsi="Times New Roman" w:cs="Times New Roman"/>
          <w:sz w:val="24"/>
          <w:szCs w:val="24"/>
        </w:rPr>
        <w:t xml:space="preserve">осуществить выбор основных элементов холодильной машины </w:t>
      </w:r>
      <w:r w:rsidRPr="00384CD9">
        <w:rPr>
          <w:rFonts w:ascii="Times New Roman" w:hAnsi="Times New Roman" w:cs="Times New Roman"/>
          <w:sz w:val="24"/>
          <w:szCs w:val="24"/>
        </w:rPr>
        <w:t>с требуемыми технико-экономическими показателями, изучить принцип е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384CD9">
        <w:rPr>
          <w:rFonts w:ascii="Times New Roman" w:hAnsi="Times New Roman" w:cs="Times New Roman"/>
          <w:sz w:val="24"/>
          <w:szCs w:val="24"/>
        </w:rPr>
        <w:t xml:space="preserve"> (их) работы.</w:t>
      </w:r>
    </w:p>
    <w:p w:rsidR="005B31E7" w:rsidRDefault="005B31E7" w:rsidP="003C48C8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84CD9">
        <w:rPr>
          <w:rFonts w:ascii="Times New Roman" w:hAnsi="Times New Roman" w:cs="Times New Roman"/>
          <w:b/>
          <w:sz w:val="24"/>
          <w:szCs w:val="24"/>
        </w:rPr>
        <w:t>В результате выполнения</w:t>
      </w:r>
      <w:r w:rsidRPr="00384CD9">
        <w:rPr>
          <w:rFonts w:ascii="Times New Roman" w:hAnsi="Times New Roman" w:cs="Times New Roman"/>
          <w:sz w:val="24"/>
          <w:szCs w:val="24"/>
        </w:rPr>
        <w:t xml:space="preserve"> работы должен быть осуществлен расчет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384CD9">
        <w:rPr>
          <w:rFonts w:ascii="Times New Roman" w:hAnsi="Times New Roman" w:cs="Times New Roman"/>
          <w:sz w:val="24"/>
          <w:szCs w:val="24"/>
        </w:rPr>
        <w:t xml:space="preserve">выбор </w:t>
      </w:r>
      <w:r>
        <w:rPr>
          <w:rFonts w:ascii="Times New Roman" w:hAnsi="Times New Roman" w:cs="Times New Roman"/>
          <w:sz w:val="24"/>
          <w:szCs w:val="24"/>
        </w:rPr>
        <w:t>основных элементов холодильной машины</w:t>
      </w:r>
      <w:r w:rsidRPr="00384CD9">
        <w:rPr>
          <w:rFonts w:ascii="Times New Roman" w:hAnsi="Times New Roman" w:cs="Times New Roman"/>
          <w:sz w:val="24"/>
          <w:szCs w:val="24"/>
        </w:rPr>
        <w:t>.</w:t>
      </w:r>
    </w:p>
    <w:p w:rsidR="00F22719" w:rsidRPr="003C48C8" w:rsidRDefault="00F22719" w:rsidP="003C48C8">
      <w:pPr>
        <w:widowControl w:val="0"/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D318BC" w:rsidRDefault="003C48C8" w:rsidP="003C48C8">
      <w:pPr>
        <w:pStyle w:val="a7"/>
        <w:numPr>
          <w:ilvl w:val="0"/>
          <w:numId w:val="7"/>
        </w:numPr>
        <w:spacing w:after="0" w:line="360" w:lineRule="auto"/>
        <w:ind w:left="0"/>
        <w:jc w:val="center"/>
        <w:rPr>
          <w:rFonts w:ascii="Times New Roman" w:hAnsi="Times New Roman" w:cs="Times New Roman"/>
          <w:b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b/>
          <w:spacing w:val="2"/>
          <w:sz w:val="24"/>
          <w:szCs w:val="24"/>
        </w:rPr>
        <w:t>ПОРЯДОК ВЫПОЛНЕНИЯ РАБОТЫ</w:t>
      </w:r>
    </w:p>
    <w:p w:rsidR="003C48C8" w:rsidRPr="003C48C8" w:rsidRDefault="003C48C8" w:rsidP="003C48C8">
      <w:pPr>
        <w:pStyle w:val="a7"/>
        <w:spacing w:after="0" w:line="360" w:lineRule="auto"/>
        <w:ind w:left="0"/>
        <w:rPr>
          <w:rFonts w:ascii="Times New Roman" w:hAnsi="Times New Roman" w:cs="Times New Roman"/>
          <w:b/>
          <w:spacing w:val="2"/>
          <w:sz w:val="24"/>
          <w:szCs w:val="24"/>
        </w:rPr>
      </w:pPr>
    </w:p>
    <w:p w:rsidR="00FD57A2" w:rsidRPr="003C48C8" w:rsidRDefault="00202828" w:rsidP="003C48C8">
      <w:pPr>
        <w:pStyle w:val="a7"/>
        <w:spacing w:after="0" w:line="360" w:lineRule="auto"/>
        <w:ind w:left="0" w:firstLine="709"/>
        <w:rPr>
          <w:rFonts w:ascii="Times New Roman" w:hAnsi="Times New Roman" w:cs="Times New Roman"/>
          <w:spacing w:val="2"/>
          <w:sz w:val="24"/>
          <w:szCs w:val="24"/>
        </w:rPr>
      </w:pPr>
      <w:r>
        <w:rPr>
          <w:rFonts w:ascii="Times New Roman" w:hAnsi="Times New Roman" w:cs="Times New Roman"/>
          <w:spacing w:val="2"/>
          <w:sz w:val="24"/>
          <w:szCs w:val="24"/>
        </w:rPr>
        <w:t>Р</w:t>
      </w:r>
      <w:r w:rsidR="003C48C8" w:rsidRPr="003C48C8">
        <w:rPr>
          <w:rFonts w:ascii="Times New Roman" w:hAnsi="Times New Roman" w:cs="Times New Roman"/>
          <w:spacing w:val="2"/>
          <w:sz w:val="24"/>
          <w:szCs w:val="24"/>
        </w:rPr>
        <w:t>аботу следует выполнять в следующей последовательности:</w:t>
      </w:r>
    </w:p>
    <w:p w:rsidR="0093720E" w:rsidRPr="003C48C8" w:rsidRDefault="0093720E" w:rsidP="003C48C8">
      <w:pPr>
        <w:pStyle w:val="a7"/>
        <w:widowControl w:val="0"/>
        <w:numPr>
          <w:ilvl w:val="0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>Выбрать расчетные значения температуры и влажности воздуха в замораживающих и охлаждаемых помещениях (п.</w:t>
      </w:r>
      <w:r w:rsidR="003C48C8">
        <w:rPr>
          <w:rFonts w:ascii="Times New Roman" w:hAnsi="Times New Roman" w:cs="Times New Roman"/>
          <w:spacing w:val="2"/>
          <w:sz w:val="24"/>
          <w:szCs w:val="24"/>
        </w:rPr>
        <w:t>3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.1).</w:t>
      </w:r>
    </w:p>
    <w:p w:rsidR="00FA1616" w:rsidRPr="003C48C8" w:rsidRDefault="00FA1616" w:rsidP="003C48C8">
      <w:pPr>
        <w:pStyle w:val="a7"/>
        <w:widowControl w:val="0"/>
        <w:numPr>
          <w:ilvl w:val="0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Определить объем холодильных камер, их размеры и площадь (п. </w:t>
      </w:r>
      <w:r w:rsidR="003C48C8">
        <w:rPr>
          <w:rFonts w:ascii="Times New Roman" w:hAnsi="Times New Roman" w:cs="Times New Roman"/>
          <w:spacing w:val="2"/>
          <w:sz w:val="24"/>
          <w:szCs w:val="24"/>
        </w:rPr>
        <w:t>3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.2).Рассчитать то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л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щину изоляционного слоя (п. </w:t>
      </w:r>
      <w:r w:rsidR="003C48C8" w:rsidRPr="003C48C8">
        <w:rPr>
          <w:rFonts w:ascii="Times New Roman" w:hAnsi="Times New Roman" w:cs="Times New Roman"/>
          <w:spacing w:val="2"/>
          <w:sz w:val="24"/>
          <w:szCs w:val="24"/>
        </w:rPr>
        <w:t>3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.3).</w:t>
      </w:r>
    </w:p>
    <w:p w:rsidR="002C6EA3" w:rsidRPr="003C48C8" w:rsidRDefault="002C6EA3" w:rsidP="003C48C8">
      <w:pPr>
        <w:pStyle w:val="a7"/>
        <w:numPr>
          <w:ilvl w:val="0"/>
          <w:numId w:val="3"/>
        </w:numPr>
        <w:spacing w:after="0" w:line="360" w:lineRule="auto"/>
        <w:ind w:left="0" w:hanging="284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>Определить тепловую нагрузку на объект (п.</w:t>
      </w:r>
      <w:r w:rsidR="003C48C8">
        <w:rPr>
          <w:rFonts w:ascii="Times New Roman" w:hAnsi="Times New Roman" w:cs="Times New Roman"/>
          <w:spacing w:val="2"/>
          <w:sz w:val="24"/>
          <w:szCs w:val="24"/>
        </w:rPr>
        <w:t>3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.4).</w:t>
      </w:r>
    </w:p>
    <w:p w:rsidR="002C6EA3" w:rsidRPr="003C48C8" w:rsidRDefault="002C6EA3" w:rsidP="003C48C8">
      <w:pPr>
        <w:pStyle w:val="a7"/>
        <w:numPr>
          <w:ilvl w:val="0"/>
          <w:numId w:val="3"/>
        </w:numPr>
        <w:spacing w:after="0" w:line="360" w:lineRule="auto"/>
        <w:ind w:left="0" w:hanging="284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Выполнить тепловой расчет одноступенчатой холодильной машины (п. </w:t>
      </w:r>
      <w:r w:rsidR="003C48C8">
        <w:rPr>
          <w:rFonts w:ascii="Times New Roman" w:hAnsi="Times New Roman" w:cs="Times New Roman"/>
          <w:spacing w:val="2"/>
          <w:sz w:val="24"/>
          <w:szCs w:val="24"/>
        </w:rPr>
        <w:t>3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.5).</w:t>
      </w:r>
    </w:p>
    <w:p w:rsidR="00C4758B" w:rsidRDefault="006C26DA" w:rsidP="003C48C8">
      <w:pPr>
        <w:pStyle w:val="a7"/>
        <w:numPr>
          <w:ilvl w:val="0"/>
          <w:numId w:val="3"/>
        </w:numPr>
        <w:spacing w:after="0" w:line="360" w:lineRule="auto"/>
        <w:ind w:left="0" w:hanging="284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>Выполнить р</w:t>
      </w:r>
      <w:r w:rsidR="00C4758B" w:rsidRPr="003C48C8">
        <w:rPr>
          <w:rFonts w:ascii="Times New Roman" w:hAnsi="Times New Roman" w:cs="Times New Roman"/>
          <w:spacing w:val="2"/>
          <w:sz w:val="24"/>
          <w:szCs w:val="24"/>
        </w:rPr>
        <w:t>асчет основных показателей цикла работы холодильной машины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 (п. </w:t>
      </w:r>
      <w:r w:rsidR="003C48C8">
        <w:rPr>
          <w:rFonts w:ascii="Times New Roman" w:hAnsi="Times New Roman" w:cs="Times New Roman"/>
          <w:spacing w:val="2"/>
          <w:sz w:val="24"/>
          <w:szCs w:val="24"/>
        </w:rPr>
        <w:t>3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.6).</w:t>
      </w:r>
    </w:p>
    <w:p w:rsidR="003C48C8" w:rsidRDefault="003C48C8" w:rsidP="003C48C8">
      <w:pPr>
        <w:pStyle w:val="a7"/>
        <w:numPr>
          <w:ilvl w:val="0"/>
          <w:numId w:val="3"/>
        </w:numPr>
        <w:spacing w:after="0" w:line="360" w:lineRule="auto"/>
        <w:ind w:left="0" w:hanging="284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>
        <w:rPr>
          <w:rFonts w:ascii="Times New Roman" w:hAnsi="Times New Roman" w:cs="Times New Roman"/>
          <w:spacing w:val="2"/>
          <w:sz w:val="24"/>
          <w:szCs w:val="24"/>
        </w:rPr>
        <w:t>Осуществить выбор марки холодильной машины с учетом рассчитанных характеристик (п. 4) и представить ее схему.</w:t>
      </w:r>
    </w:p>
    <w:p w:rsidR="003C48C8" w:rsidRPr="003C48C8" w:rsidRDefault="003C48C8" w:rsidP="003C48C8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pacing w:val="2"/>
          <w:sz w:val="24"/>
          <w:szCs w:val="24"/>
        </w:rPr>
      </w:pPr>
    </w:p>
    <w:p w:rsidR="002A4062" w:rsidRPr="003C48C8" w:rsidRDefault="002A4062" w:rsidP="003C48C8">
      <w:pPr>
        <w:pStyle w:val="a7"/>
        <w:numPr>
          <w:ilvl w:val="1"/>
          <w:numId w:val="7"/>
        </w:numPr>
        <w:spacing w:after="0" w:line="360" w:lineRule="auto"/>
        <w:jc w:val="center"/>
        <w:rPr>
          <w:rFonts w:ascii="Times New Roman" w:hAnsi="Times New Roman" w:cs="Times New Roman"/>
          <w:b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b/>
          <w:spacing w:val="2"/>
          <w:sz w:val="24"/>
          <w:szCs w:val="24"/>
        </w:rPr>
        <w:t>Расчетные параметры внутреннего воздуха</w:t>
      </w:r>
      <w:r w:rsidR="003C48C8" w:rsidRPr="003C48C8">
        <w:rPr>
          <w:rFonts w:ascii="Times New Roman" w:hAnsi="Times New Roman" w:cs="Times New Roman"/>
          <w:b/>
          <w:spacing w:val="2"/>
          <w:sz w:val="24"/>
          <w:szCs w:val="24"/>
        </w:rPr>
        <w:t>,</w:t>
      </w:r>
      <w:r w:rsidRPr="003C48C8">
        <w:rPr>
          <w:rFonts w:ascii="Times New Roman" w:hAnsi="Times New Roman" w:cs="Times New Roman"/>
          <w:b/>
          <w:spacing w:val="2"/>
          <w:sz w:val="24"/>
          <w:szCs w:val="24"/>
        </w:rPr>
        <w:t xml:space="preserve"> продуктов  </w:t>
      </w:r>
      <w:r w:rsidRPr="003C48C8">
        <w:rPr>
          <w:rFonts w:ascii="Times New Roman" w:hAnsi="Times New Roman" w:cs="Times New Roman"/>
          <w:b/>
          <w:spacing w:val="2"/>
          <w:sz w:val="24"/>
          <w:szCs w:val="24"/>
        </w:rPr>
        <w:br/>
        <w:t>и продолжительность холодильной обработки</w:t>
      </w:r>
    </w:p>
    <w:p w:rsidR="003C48C8" w:rsidRPr="003C48C8" w:rsidRDefault="003C48C8" w:rsidP="003C48C8">
      <w:pPr>
        <w:pStyle w:val="a7"/>
        <w:spacing w:after="0" w:line="360" w:lineRule="auto"/>
        <w:ind w:left="1080"/>
        <w:rPr>
          <w:rFonts w:ascii="Times New Roman" w:hAnsi="Times New Roman" w:cs="Times New Roman"/>
          <w:b/>
          <w:spacing w:val="2"/>
          <w:sz w:val="24"/>
          <w:szCs w:val="24"/>
        </w:rPr>
      </w:pPr>
    </w:p>
    <w:p w:rsidR="004F22D5" w:rsidRPr="003C48C8" w:rsidRDefault="004F22D5" w:rsidP="00A43173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>Расчетные значения температуры и влажности воздуха в охлаждаемых и заморажива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ю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щих помещениях выбирают в зависимости от их назначения, вида и продуктов.</w:t>
      </w:r>
    </w:p>
    <w:p w:rsidR="004F22D5" w:rsidRPr="003C48C8" w:rsidRDefault="004F22D5" w:rsidP="00A43173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lastRenderedPageBreak/>
        <w:t>Температура хранения мороженных мясных продуктов составляет -15</w:t>
      </w:r>
      <w:r w:rsidRPr="003C48C8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Pr="003C48C8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>о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С</w:t>
      </w:r>
      <w:proofErr w:type="spellEnd"/>
      <w:r w:rsidRPr="003C48C8">
        <w:rPr>
          <w:rFonts w:ascii="Times New Roman" w:hAnsi="Times New Roman" w:cs="Times New Roman"/>
          <w:spacing w:val="2"/>
          <w:sz w:val="24"/>
          <w:szCs w:val="24"/>
        </w:rPr>
        <w:t>. Охлаж</w:t>
      </w:r>
      <w:r w:rsidR="00291EF9" w:rsidRPr="003C48C8">
        <w:rPr>
          <w:rFonts w:ascii="Times New Roman" w:hAnsi="Times New Roman" w:cs="Times New Roman"/>
          <w:spacing w:val="2"/>
          <w:sz w:val="24"/>
          <w:szCs w:val="24"/>
        </w:rPr>
        <w:t>д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аем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ы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ми считаются помещения, в которых поддерживается температура воздуха 12</w:t>
      </w:r>
      <w:r w:rsidRPr="003C48C8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Pr="003C48C8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>о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С</w:t>
      </w:r>
      <w:proofErr w:type="spellEnd"/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 и ниже. Для решения задания принять температуру в охлаждаемом помещении +6</w:t>
      </w:r>
      <w:r w:rsidRPr="003C48C8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Pr="003C48C8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>о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С</w:t>
      </w:r>
      <w:proofErr w:type="spellEnd"/>
      <w:r w:rsidRPr="003C48C8">
        <w:rPr>
          <w:rFonts w:ascii="Times New Roman" w:hAnsi="Times New Roman" w:cs="Times New Roman"/>
          <w:spacing w:val="2"/>
          <w:sz w:val="24"/>
          <w:szCs w:val="24"/>
        </w:rPr>
        <w:t>.</w:t>
      </w:r>
    </w:p>
    <w:p w:rsidR="00291EF9" w:rsidRPr="003C48C8" w:rsidRDefault="004F22D5" w:rsidP="00A43173">
      <w:pPr>
        <w:spacing w:after="0" w:line="360" w:lineRule="auto"/>
        <w:ind w:firstLine="709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>Расчетная температура забортной воды для охлаждения конденсаторов принимается н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и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же летней расчетной температуры воздуха на 8-10</w:t>
      </w:r>
      <w:r w:rsidRPr="003C48C8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Pr="003C48C8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>о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С</w:t>
      </w:r>
      <w:proofErr w:type="spellEnd"/>
      <w:r w:rsidRPr="003C48C8">
        <w:rPr>
          <w:rFonts w:ascii="Times New Roman" w:hAnsi="Times New Roman" w:cs="Times New Roman"/>
          <w:spacing w:val="2"/>
          <w:sz w:val="24"/>
          <w:szCs w:val="24"/>
        </w:rPr>
        <w:t>.</w:t>
      </w:r>
    </w:p>
    <w:p w:rsidR="00FA1616" w:rsidRPr="003C48C8" w:rsidRDefault="00FA1616" w:rsidP="003C48C8">
      <w:pPr>
        <w:spacing w:after="0" w:line="360" w:lineRule="auto"/>
        <w:ind w:firstLine="426"/>
        <w:jc w:val="both"/>
        <w:rPr>
          <w:rFonts w:ascii="Times New Roman" w:hAnsi="Times New Roman" w:cs="Times New Roman"/>
          <w:spacing w:val="2"/>
          <w:sz w:val="24"/>
          <w:szCs w:val="24"/>
        </w:rPr>
      </w:pPr>
    </w:p>
    <w:p w:rsidR="004F22D5" w:rsidRPr="003C48C8" w:rsidRDefault="003C48C8" w:rsidP="003C48C8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pacing w:val="2"/>
          <w:sz w:val="24"/>
          <w:szCs w:val="24"/>
        </w:rPr>
      </w:pPr>
      <w:r>
        <w:rPr>
          <w:rFonts w:ascii="Times New Roman" w:hAnsi="Times New Roman" w:cs="Times New Roman"/>
          <w:b/>
          <w:spacing w:val="2"/>
          <w:sz w:val="24"/>
          <w:szCs w:val="24"/>
        </w:rPr>
        <w:t>3</w:t>
      </w:r>
      <w:r w:rsidR="00FA1616" w:rsidRPr="003C48C8">
        <w:rPr>
          <w:rFonts w:ascii="Times New Roman" w:hAnsi="Times New Roman" w:cs="Times New Roman"/>
          <w:b/>
          <w:spacing w:val="2"/>
          <w:sz w:val="24"/>
          <w:szCs w:val="24"/>
        </w:rPr>
        <w:t>.2. Определение линейных размеров холодильных камер</w:t>
      </w:r>
    </w:p>
    <w:p w:rsidR="003C48C8" w:rsidRDefault="003C48C8" w:rsidP="003C48C8">
      <w:pPr>
        <w:spacing w:after="0" w:line="360" w:lineRule="auto"/>
        <w:ind w:firstLine="426"/>
        <w:rPr>
          <w:rFonts w:ascii="Times New Roman" w:hAnsi="Times New Roman" w:cs="Times New Roman"/>
          <w:spacing w:val="2"/>
          <w:sz w:val="24"/>
          <w:szCs w:val="24"/>
        </w:rPr>
      </w:pPr>
    </w:p>
    <w:p w:rsidR="00E14BC2" w:rsidRPr="003C48C8" w:rsidRDefault="00E14BC2" w:rsidP="00A43173">
      <w:pPr>
        <w:spacing w:after="0" w:line="360" w:lineRule="auto"/>
        <w:ind w:firstLine="709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В этом разделе необходимо определить объем холодильных камер, </w:t>
      </w:r>
      <w:r w:rsidR="00A43173">
        <w:rPr>
          <w:rFonts w:ascii="Times New Roman" w:hAnsi="Times New Roman" w:cs="Times New Roman"/>
          <w:spacing w:val="2"/>
          <w:sz w:val="24"/>
          <w:szCs w:val="24"/>
        </w:rPr>
        <w:t>их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 размеры и пл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о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>щадь</w:t>
      </w:r>
      <w:r w:rsidR="00FA1616" w:rsidRPr="003C48C8">
        <w:rPr>
          <w:rFonts w:ascii="Times New Roman" w:hAnsi="Times New Roman" w:cs="Times New Roman"/>
          <w:spacing w:val="2"/>
          <w:sz w:val="24"/>
          <w:szCs w:val="24"/>
        </w:rPr>
        <w:t>.</w:t>
      </w:r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</w:p>
    <w:p w:rsidR="003A1ECA" w:rsidRPr="003C48C8" w:rsidRDefault="00E14BC2" w:rsidP="00A43173">
      <w:pPr>
        <w:spacing w:after="0" w:line="360" w:lineRule="auto"/>
        <w:ind w:firstLine="709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Согласно заданию холодильник имеет </w:t>
      </w:r>
      <w:r w:rsidR="003A1ECA"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две камеры: </w:t>
      </w:r>
      <w:proofErr w:type="gramStart"/>
      <w:r w:rsidR="003A1ECA" w:rsidRPr="003C48C8">
        <w:rPr>
          <w:rFonts w:ascii="Times New Roman" w:hAnsi="Times New Roman" w:cs="Times New Roman"/>
          <w:spacing w:val="2"/>
          <w:sz w:val="24"/>
          <w:szCs w:val="24"/>
        </w:rPr>
        <w:t>морозильную</w:t>
      </w:r>
      <w:proofErr w:type="gramEnd"/>
      <w:r w:rsidR="003A1ECA" w:rsidRPr="003C48C8">
        <w:rPr>
          <w:rFonts w:ascii="Times New Roman" w:hAnsi="Times New Roman" w:cs="Times New Roman"/>
          <w:spacing w:val="2"/>
          <w:sz w:val="24"/>
          <w:szCs w:val="24"/>
        </w:rPr>
        <w:t xml:space="preserve"> и охлаждаемую, разд</w:t>
      </w:r>
      <w:r w:rsidR="003A1ECA" w:rsidRPr="003C48C8">
        <w:rPr>
          <w:rFonts w:ascii="Times New Roman" w:hAnsi="Times New Roman" w:cs="Times New Roman"/>
          <w:spacing w:val="2"/>
          <w:sz w:val="24"/>
          <w:szCs w:val="24"/>
        </w:rPr>
        <w:t>е</w:t>
      </w:r>
      <w:r w:rsidR="003A1ECA" w:rsidRPr="003C48C8">
        <w:rPr>
          <w:rFonts w:ascii="Times New Roman" w:hAnsi="Times New Roman" w:cs="Times New Roman"/>
          <w:spacing w:val="2"/>
          <w:sz w:val="24"/>
          <w:szCs w:val="24"/>
        </w:rPr>
        <w:t>ленные перегородкой.</w:t>
      </w:r>
    </w:p>
    <w:p w:rsidR="002576D8" w:rsidRDefault="003A1ECA" w:rsidP="003C48C8">
      <w:pPr>
        <w:spacing w:after="0" w:line="360" w:lineRule="auto"/>
        <w:ind w:firstLine="426"/>
        <w:rPr>
          <w:rFonts w:ascii="Times New Roman" w:hAnsi="Times New Roman" w:cs="Times New Roman"/>
          <w:spacing w:val="2"/>
          <w:sz w:val="24"/>
          <w:szCs w:val="24"/>
        </w:rPr>
      </w:pPr>
      <w:r w:rsidRPr="003C48C8">
        <w:rPr>
          <w:rFonts w:ascii="Times New Roman" w:hAnsi="Times New Roman" w:cs="Times New Roman"/>
          <w:spacing w:val="2"/>
          <w:sz w:val="24"/>
          <w:szCs w:val="24"/>
        </w:rPr>
        <w:t>Площадь камеры без подвесных путей определяют по формуле</w:t>
      </w:r>
    </w:p>
    <w:p w:rsidR="00585A6E" w:rsidRPr="003C48C8" w:rsidRDefault="00585A6E" w:rsidP="003C48C8">
      <w:pPr>
        <w:spacing w:after="0" w:line="360" w:lineRule="auto"/>
        <w:ind w:firstLine="426"/>
        <w:rPr>
          <w:rFonts w:ascii="Times New Roman" w:hAnsi="Times New Roman" w:cs="Times New Roman"/>
          <w:spacing w:val="2"/>
          <w:sz w:val="24"/>
          <w:szCs w:val="24"/>
        </w:rPr>
      </w:pPr>
    </w:p>
    <w:p w:rsidR="00291EF9" w:rsidRDefault="002576D8" w:rsidP="003C48C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585A6E">
        <w:rPr>
          <w:rFonts w:ascii="Times New Roman" w:eastAsiaTheme="minorEastAsia" w:hAnsi="Times New Roman" w:cs="Times New Roman"/>
          <w:spacing w:val="2"/>
          <w:sz w:val="28"/>
          <w:szCs w:val="28"/>
        </w:rPr>
        <w:t xml:space="preserve">       </w:t>
      </w:r>
      <w:r w:rsidR="00585A6E">
        <w:rPr>
          <w:rFonts w:ascii="Times New Roman" w:eastAsiaTheme="minorEastAsia" w:hAnsi="Times New Roman" w:cs="Times New Roman"/>
          <w:spacing w:val="2"/>
          <w:sz w:val="28"/>
          <w:szCs w:val="28"/>
        </w:rPr>
        <w:t xml:space="preserve">                         </w:t>
      </w:r>
      <w:r w:rsidRPr="00585A6E">
        <w:rPr>
          <w:rFonts w:ascii="Times New Roman" w:eastAsiaTheme="minorEastAsia" w:hAnsi="Times New Roman" w:cs="Times New Roman"/>
          <w:spacing w:val="2"/>
          <w:sz w:val="28"/>
          <w:szCs w:val="28"/>
        </w:rPr>
        <w:t xml:space="preserve">          </w:t>
      </w:r>
      <w:r w:rsidR="00D10818" w:rsidRPr="00585A6E">
        <w:rPr>
          <w:rFonts w:ascii="Times New Roman" w:eastAsiaTheme="minorEastAsia" w:hAnsi="Times New Roman" w:cs="Times New Roman"/>
          <w:spacing w:val="2"/>
          <w:sz w:val="28"/>
          <w:szCs w:val="28"/>
        </w:rPr>
        <w:t xml:space="preserve">      </w:t>
      </w:r>
      <w:r w:rsidRPr="00585A6E">
        <w:rPr>
          <w:rFonts w:ascii="Times New Roman" w:eastAsiaTheme="minorEastAsia" w:hAnsi="Times New Roman" w:cs="Times New Roman"/>
          <w:spacing w:val="2"/>
          <w:sz w:val="28"/>
          <w:szCs w:val="28"/>
        </w:rPr>
        <w:t xml:space="preserve">  </w:t>
      </w:r>
      <w:r w:rsidR="00D10818" w:rsidRPr="00585A6E">
        <w:rPr>
          <w:rFonts w:ascii="Times New Roman" w:eastAsiaTheme="minorEastAsia" w:hAnsi="Times New Roman" w:cs="Times New Roman"/>
          <w:spacing w:val="2"/>
          <w:sz w:val="28"/>
          <w:szCs w:val="28"/>
        </w:rPr>
        <w:t xml:space="preserve">    </w:t>
      </w:r>
      <w:r w:rsidRPr="00585A6E">
        <w:rPr>
          <w:rFonts w:ascii="Times New Roman" w:eastAsiaTheme="minorEastAsia" w:hAnsi="Times New Roman" w:cs="Times New Roman"/>
          <w:spacing w:val="2"/>
          <w:sz w:val="28"/>
          <w:szCs w:val="28"/>
        </w:rPr>
        <w:t xml:space="preserve">   </w:t>
      </w:r>
      <m:oMath>
        <m:sSub>
          <m:sSubPr>
            <m:ctrlPr>
              <w:rPr>
                <w:rFonts w:ascii="Cambria Math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pacing w:val="2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 w:cs="Times New Roman"/>
                <w:spacing w:val="2"/>
                <w:sz w:val="28"/>
                <w:szCs w:val="28"/>
                <w:lang w:val="en-US"/>
              </w:rPr>
              <m:t>k</m:t>
            </m:r>
          </m:sub>
        </m:sSub>
        <m:r>
          <w:rPr>
            <w:rFonts w:ascii="Cambria Math" w:hAnsi="Cambria Math" w:cs="Times New Roman"/>
            <w:spacing w:val="2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pacing w:val="2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pacing w:val="2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2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 w:cs="Times New Roman"/>
                    <w:spacing w:val="2"/>
                    <w:sz w:val="28"/>
                    <w:szCs w:val="28"/>
                  </w:rPr>
                  <m:t>k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pacing w:val="2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2"/>
                    <w:sz w:val="28"/>
                    <w:szCs w:val="28"/>
                  </w:rPr>
                  <m:t>q</m:t>
                </m:r>
              </m:e>
              <m:sub>
                <m:r>
                  <w:rPr>
                    <w:rFonts w:ascii="Cambria Math" w:hAnsi="Cambria Math" w:cs="Times New Roman"/>
                    <w:spacing w:val="2"/>
                    <w:sz w:val="28"/>
                    <w:szCs w:val="28"/>
                  </w:rPr>
                  <m:t>v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pacing w:val="2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pacing w:val="2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 w:cs="Times New Roman"/>
                    <w:spacing w:val="2"/>
                    <w:sz w:val="28"/>
                    <w:szCs w:val="28"/>
                  </w:rPr>
                  <m:t>гр</m:t>
                </m:r>
              </m:sub>
            </m:sSub>
            <m:r>
              <w:rPr>
                <w:rFonts w:ascii="Cambria Math" w:hAnsi="Cambria Math" w:cs="Times New Roman"/>
                <w:spacing w:val="2"/>
                <w:sz w:val="28"/>
                <w:szCs w:val="28"/>
              </w:rPr>
              <m:t>β</m:t>
            </m:r>
          </m:den>
        </m:f>
      </m:oMath>
      <w:r w:rsidRPr="00585A6E">
        <w:rPr>
          <w:rFonts w:ascii="Times New Roman" w:eastAsiaTheme="minorEastAsia" w:hAnsi="Times New Roman" w:cs="Times New Roman"/>
          <w:i/>
          <w:spacing w:val="2"/>
          <w:sz w:val="28"/>
          <w:szCs w:val="28"/>
        </w:rPr>
        <w:t xml:space="preserve"> ,</w:t>
      </w:r>
      <w:r w:rsidRPr="003C48C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                                       </w:t>
      </w:r>
      <w:r w:rsidR="00D10818" w:rsidRPr="003C48C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    </w:t>
      </w:r>
      <w:r w:rsidRPr="003C48C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  </w:t>
      </w:r>
      <w:r w:rsidR="00D10818" w:rsidRPr="003C48C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    </w:t>
      </w:r>
      <w:r w:rsidRPr="003C48C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(</w:t>
      </w:r>
      <w:r w:rsidR="00585A6E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1)</w:t>
      </w:r>
    </w:p>
    <w:p w:rsidR="00585A6E" w:rsidRPr="003C48C8" w:rsidRDefault="00585A6E" w:rsidP="003C48C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585A6E" w:rsidRDefault="002576D8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B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k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грузовая вместимость камеры хранения, </w:t>
      </w:r>
      <w:proofErr w:type="gramStart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т</w:t>
      </w:r>
      <w:proofErr w:type="gramEnd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v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норма загрузки на 1м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3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грузового объ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ма камеры, т/м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3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гр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грузовая высота штабеля, м;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β</m:t>
        </m:r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коэффициент использования 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строител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ь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ной площади камеры.</w:t>
      </w:r>
      <w:r w:rsidR="009A7A0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br/>
        <w:t xml:space="preserve">      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Значения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v</m:t>
            </m:r>
          </m:sub>
        </m:sSub>
      </m:oMath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для условного груза принимают  </w:t>
      </w:r>
      <w:proofErr w:type="gramStart"/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равным</w:t>
      </w:r>
      <w:proofErr w:type="gramEnd"/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0,36 т/м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3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. Грузовую высоту опред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ляют с учетом того, что минимальное расстояние от верха штабеля до главного потолка пр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нять 0,2 м. Для заданной вместимости камер принять высоту камеры 3м. Коэффициент испол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ь</w:t>
      </w:r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зования площади пола согласно опытным данным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 β</m:t>
        </m:r>
      </m:oMath>
      <w:r w:rsidR="002B5A2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0,8.  </w:t>
      </w:r>
    </w:p>
    <w:p w:rsidR="00976D34" w:rsidRPr="003C48C8" w:rsidRDefault="002B5A20" w:rsidP="00585A6E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Используя найденные значения </w:t>
      </w:r>
      <m:oMath>
        <m:sSub>
          <m:sSubPr>
            <m:ctrlPr>
              <w:rPr>
                <w:rFonts w:ascii="Cambria Math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pacing w:val="2"/>
                <w:sz w:val="24"/>
                <w:szCs w:val="24"/>
              </w:rPr>
              <m:t>F</m:t>
            </m:r>
          </m:e>
          <m:sub>
            <m:r>
              <w:rPr>
                <w:rFonts w:ascii="Cambria Math" w:hAnsi="Cambria Math" w:cs="Times New Roman"/>
                <w:spacing w:val="2"/>
                <w:sz w:val="24"/>
                <w:szCs w:val="24"/>
                <w:lang w:val="en-US"/>
              </w:rPr>
              <m:t>k</m:t>
            </m:r>
          </m:sub>
        </m:sSub>
        <m:r>
          <w:rPr>
            <w:rFonts w:ascii="Cambria Math" w:hAnsi="Cambria Math" w:cs="Times New Roman"/>
            <w:spacing w:val="2"/>
            <w:sz w:val="24"/>
            <w:szCs w:val="24"/>
          </w:rPr>
          <m:t>,</m:t>
        </m:r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h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гр</m:t>
            </m:r>
          </m:sub>
        </m:sSub>
      </m:oMath>
      <w:r w:rsidR="0087081E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назначают линейные размеры камер. Для упр</w:t>
      </w:r>
      <w:r w:rsidR="0087081E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="0087081E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щения назначения линейных размеров можно принять одинаковую высоту обоих камер.</w:t>
      </w:r>
    </w:p>
    <w:p w:rsidR="00585A6E" w:rsidRDefault="00585A6E" w:rsidP="003C48C8">
      <w:pPr>
        <w:spacing w:after="0" w:line="360" w:lineRule="auto"/>
        <w:ind w:firstLine="426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</w:p>
    <w:p w:rsidR="0041732D" w:rsidRPr="003C48C8" w:rsidRDefault="00585A6E" w:rsidP="003C48C8">
      <w:pPr>
        <w:spacing w:after="0" w:line="360" w:lineRule="auto"/>
        <w:ind w:firstLine="426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3</w:t>
      </w:r>
      <w:r w:rsidR="00FA1616" w:rsidRPr="003C48C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.3. </w:t>
      </w:r>
      <w:r w:rsidR="0041732D" w:rsidRPr="003C48C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Теплотехнический расчет изоляции холодильной машины</w:t>
      </w:r>
    </w:p>
    <w:p w:rsidR="00585A6E" w:rsidRDefault="00585A6E" w:rsidP="003C48C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41732D" w:rsidRPr="003C48C8" w:rsidRDefault="0041732D" w:rsidP="003C48C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В расчет изоляции входит определение толщины изоляции. Основной сложностью при те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п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лотехническом расчете изоляции является определение коэффициента теплопередачи.</w:t>
      </w:r>
    </w:p>
    <w:p w:rsidR="0041732D" w:rsidRDefault="0041732D" w:rsidP="003C48C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Т</w:t>
      </w:r>
      <w:r w:rsidR="00B0727E">
        <w:rPr>
          <w:rFonts w:ascii="Times New Roman" w:eastAsiaTheme="minorEastAsia" w:hAnsi="Times New Roman" w:cs="Times New Roman"/>
          <w:spacing w:val="2"/>
          <w:sz w:val="24"/>
          <w:szCs w:val="24"/>
        </w:rPr>
        <w:t>олщина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изоляционного слоя определяется из зависимости</w:t>
      </w:r>
    </w:p>
    <w:p w:rsidR="00585A6E" w:rsidRPr="003C48C8" w:rsidRDefault="00585A6E" w:rsidP="003C48C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41732D" w:rsidRPr="003C48C8" w:rsidRDefault="00DC7711" w:rsidP="003C48C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</w:t>
      </w:r>
      <w:r w:rsidR="00585A6E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</w:t>
      </w:r>
      <w:r w:rsidR="004F327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</w:t>
      </w:r>
      <w:r w:rsidR="00D10818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  <w:r w:rsidR="004F327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="00D10818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  <w:r w:rsidR="004F327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(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pacing w:val="2"/>
                    <w:sz w:val="28"/>
                    <w:szCs w:val="28"/>
                  </w:rPr>
                  <m:t>1</m:t>
                </m:r>
              </m:num>
              <m:den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pacing w:val="2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8"/>
                        <w:szCs w:val="28"/>
                      </w:rPr>
                      <m:t>н</m:t>
                    </m:r>
                  </m:sub>
                </m:sSub>
              </m:den>
            </m:f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+</m:t>
            </m:r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8"/>
                    <w:szCs w:val="28"/>
                  </w:rPr>
                </m:ctrlPr>
              </m:naryPr>
              <m:sub/>
              <m:sup/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pacing w:val="2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pacing w:val="2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8"/>
                            <w:szCs w:val="28"/>
                          </w:rPr>
                          <m:t>δ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pacing w:val="2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8"/>
                            <w:szCs w:val="28"/>
                          </w:rPr>
                          <m:t>λ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den>
                </m:f>
              </m:e>
            </m:nary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pacing w:val="2"/>
                    <w:sz w:val="28"/>
                    <w:szCs w:val="28"/>
                  </w:rPr>
                  <m:t>1</m:t>
                </m:r>
              </m:num>
              <m:den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pacing w:val="2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8"/>
                        <w:szCs w:val="28"/>
                      </w:rPr>
                      <m:t>вн</m:t>
                    </m:r>
                  </m:sub>
                </m:sSub>
              </m:den>
            </m:f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)</m:t>
            </m:r>
          </m:den>
        </m:f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</w:t>
      </w:r>
      <w:r w:rsidR="00D10818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(</w:t>
      </w:r>
      <w:r w:rsidR="00585A6E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2)</w:t>
      </w:r>
    </w:p>
    <w:p w:rsidR="00585A6E" w:rsidRDefault="00585A6E" w:rsidP="003C48C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4F3279" w:rsidRPr="003C48C8" w:rsidRDefault="004F3279" w:rsidP="003C48C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lastRenderedPageBreak/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α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н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и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α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вн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коэффициенты теплоотдачи н</w:t>
      </w:r>
      <w:r w:rsidR="00D10818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аружной и внутренней сторон ог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раждения, Вт/</w:t>
      </w:r>
      <w:r w:rsidR="002339F3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(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м</w:t>
      </w:r>
      <w:proofErr w:type="gramStart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2</w:t>
      </w:r>
      <w:proofErr w:type="gramEnd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·К</w:t>
      </w:r>
      <w:r w:rsidR="002339F3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коэффициент теплопроводности слоя</w:t>
      </w:r>
      <w:r w:rsidR="00586A4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δ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 </m:t>
        </m:r>
      </m:oMath>
      <w:r w:rsidR="00586A4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толщина изоляционного слоя.</w:t>
      </w:r>
    </w:p>
    <w:p w:rsidR="00585A6E" w:rsidRDefault="00586A41" w:rsidP="00585A6E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При обычных расчетах толщины изоляционного слоя используют нормативные значения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="00585A6E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(табл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ица 3.</w:t>
      </w:r>
      <w:r w:rsidR="00585A6E">
        <w:rPr>
          <w:rFonts w:ascii="Times New Roman" w:eastAsiaTheme="minorEastAsia" w:hAnsi="Times New Roman" w:cs="Times New Roman"/>
          <w:spacing w:val="2"/>
          <w:sz w:val="24"/>
          <w:szCs w:val="24"/>
        </w:rPr>
        <w:t>1).</w:t>
      </w:r>
    </w:p>
    <w:p w:rsidR="00585A6E" w:rsidRDefault="00585A6E" w:rsidP="00585A6E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586A41" w:rsidRPr="00302AF0" w:rsidRDefault="00586A41" w:rsidP="00585A6E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02AF0">
        <w:rPr>
          <w:rFonts w:ascii="Times New Roman" w:eastAsiaTheme="minorEastAsia" w:hAnsi="Times New Roman" w:cs="Times New Roman"/>
          <w:spacing w:val="2"/>
          <w:sz w:val="24"/>
          <w:szCs w:val="24"/>
        </w:rPr>
        <w:t>Таблица</w:t>
      </w:r>
      <w:r w:rsidR="002339F3" w:rsidRPr="00302AF0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585A6E" w:rsidRPr="00302AF0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Pr="00302AF0">
        <w:rPr>
          <w:rFonts w:ascii="Times New Roman" w:eastAsiaTheme="minorEastAsia" w:hAnsi="Times New Roman" w:cs="Times New Roman"/>
          <w:spacing w:val="2"/>
          <w:sz w:val="24"/>
          <w:szCs w:val="24"/>
        </w:rPr>
        <w:t>1</w:t>
      </w:r>
      <w:r w:rsidR="00585A6E" w:rsidRPr="00302AF0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Значения коэффициента теплопередачи наружных стен и покрытий</w:t>
      </w:r>
    </w:p>
    <w:tbl>
      <w:tblPr>
        <w:tblStyle w:val="a5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1777"/>
        <w:gridCol w:w="1484"/>
        <w:gridCol w:w="1559"/>
        <w:gridCol w:w="1559"/>
        <w:gridCol w:w="992"/>
        <w:gridCol w:w="851"/>
        <w:gridCol w:w="992"/>
        <w:gridCol w:w="851"/>
      </w:tblGrid>
      <w:tr w:rsidR="002339F3" w:rsidRPr="00302AF0" w:rsidTr="006D2B01">
        <w:trPr>
          <w:trHeight w:val="473"/>
        </w:trPr>
        <w:tc>
          <w:tcPr>
            <w:tcW w:w="1777" w:type="dxa"/>
            <w:vMerge w:val="restart"/>
          </w:tcPr>
          <w:p w:rsidR="002339F3" w:rsidRPr="00302AF0" w:rsidRDefault="002339F3" w:rsidP="006D2B01">
            <w:pPr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Среднегодовая температура воздуха в ра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й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оне стро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и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тельства, </w:t>
            </w:r>
            <w:proofErr w:type="spellStart"/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vertAlign w:val="superscript"/>
              </w:rPr>
              <w:t>о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С</w:t>
            </w:r>
            <w:proofErr w:type="spellEnd"/>
          </w:p>
        </w:tc>
        <w:tc>
          <w:tcPr>
            <w:tcW w:w="8288" w:type="dxa"/>
            <w:gridSpan w:val="7"/>
          </w:tcPr>
          <w:p w:rsidR="002339F3" w:rsidRPr="00302AF0" w:rsidRDefault="002339F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Коэффициент теплопередачи наружных стен и покрытий,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pacing w:val="2"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0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тр</m:t>
                  </m:r>
                </m:sup>
              </m:sSubSup>
            </m:oMath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 [Вт/(м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vertAlign w:val="superscript"/>
              </w:rPr>
              <w:t>2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·К)] при внутренней температуре, </w:t>
            </w:r>
            <w:proofErr w:type="spellStart"/>
            <w:r w:rsidR="00A170E3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vertAlign w:val="superscript"/>
              </w:rPr>
              <w:t>о</w:t>
            </w:r>
            <w:r w:rsidR="00A170E3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С</w:t>
            </w:r>
            <w:proofErr w:type="spellEnd"/>
          </w:p>
        </w:tc>
      </w:tr>
      <w:tr w:rsidR="002339F3" w:rsidRPr="00302AF0" w:rsidTr="006D2B01">
        <w:trPr>
          <w:trHeight w:val="564"/>
        </w:trPr>
        <w:tc>
          <w:tcPr>
            <w:tcW w:w="1777" w:type="dxa"/>
            <w:vMerge/>
          </w:tcPr>
          <w:p w:rsidR="002339F3" w:rsidRPr="00302AF0" w:rsidRDefault="002339F3" w:rsidP="006D2B01">
            <w:pPr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</w:p>
        </w:tc>
        <w:tc>
          <w:tcPr>
            <w:tcW w:w="1484" w:type="dxa"/>
          </w:tcPr>
          <w:p w:rsidR="002339F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-40  ÷  -30</w:t>
            </w:r>
          </w:p>
        </w:tc>
        <w:tc>
          <w:tcPr>
            <w:tcW w:w="1559" w:type="dxa"/>
          </w:tcPr>
          <w:p w:rsidR="002339F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-25  ÷  -20</w:t>
            </w:r>
          </w:p>
        </w:tc>
        <w:tc>
          <w:tcPr>
            <w:tcW w:w="1559" w:type="dxa"/>
          </w:tcPr>
          <w:p w:rsidR="002339F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-15  ÷  -10</w:t>
            </w:r>
          </w:p>
        </w:tc>
        <w:tc>
          <w:tcPr>
            <w:tcW w:w="992" w:type="dxa"/>
          </w:tcPr>
          <w:p w:rsidR="002339F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-4</w:t>
            </w:r>
          </w:p>
        </w:tc>
        <w:tc>
          <w:tcPr>
            <w:tcW w:w="851" w:type="dxa"/>
          </w:tcPr>
          <w:p w:rsidR="002339F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</w:t>
            </w:r>
          </w:p>
        </w:tc>
        <w:tc>
          <w:tcPr>
            <w:tcW w:w="992" w:type="dxa"/>
          </w:tcPr>
          <w:p w:rsidR="002339F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2339F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12</w:t>
            </w:r>
          </w:p>
        </w:tc>
      </w:tr>
      <w:tr w:rsidR="00586A41" w:rsidRPr="00302AF0" w:rsidTr="006D2B01">
        <w:tc>
          <w:tcPr>
            <w:tcW w:w="1777" w:type="dxa"/>
          </w:tcPr>
          <w:p w:rsidR="00586A41" w:rsidRPr="00302AF0" w:rsidRDefault="00A170E3" w:rsidP="003C48C8">
            <w:pPr>
              <w:spacing w:line="360" w:lineRule="auto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 и ниже</w:t>
            </w:r>
          </w:p>
        </w:tc>
        <w:tc>
          <w:tcPr>
            <w:tcW w:w="1484" w:type="dxa"/>
          </w:tcPr>
          <w:p w:rsidR="00A170E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0,21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br/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0,20</w:t>
            </w:r>
          </w:p>
        </w:tc>
        <w:tc>
          <w:tcPr>
            <w:tcW w:w="1559" w:type="dxa"/>
          </w:tcPr>
          <w:p w:rsidR="00A170E3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0,26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0,24</w:t>
            </w:r>
          </w:p>
        </w:tc>
        <w:tc>
          <w:tcPr>
            <w:tcW w:w="1559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0,33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0,30</w:t>
            </w:r>
          </w:p>
        </w:tc>
        <w:tc>
          <w:tcPr>
            <w:tcW w:w="992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0,47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0,40</w:t>
            </w:r>
          </w:p>
        </w:tc>
        <w:tc>
          <w:tcPr>
            <w:tcW w:w="851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0,52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0,44</w:t>
            </w:r>
          </w:p>
        </w:tc>
        <w:tc>
          <w:tcPr>
            <w:tcW w:w="992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0,58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0,47</w:t>
            </w:r>
          </w:p>
        </w:tc>
        <w:tc>
          <w:tcPr>
            <w:tcW w:w="851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0,70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0,52</w:t>
            </w:r>
          </w:p>
        </w:tc>
      </w:tr>
      <w:tr w:rsidR="00586A41" w:rsidRPr="00302AF0" w:rsidTr="006D2B01">
        <w:tc>
          <w:tcPr>
            <w:tcW w:w="1777" w:type="dxa"/>
          </w:tcPr>
          <w:p w:rsidR="00586A41" w:rsidRPr="00302AF0" w:rsidRDefault="00A170E3" w:rsidP="003C48C8">
            <w:pPr>
              <w:spacing w:line="360" w:lineRule="auto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Выше 0 – н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и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же  +9</w:t>
            </w:r>
          </w:p>
        </w:tc>
        <w:tc>
          <w:tcPr>
            <w:tcW w:w="1484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0,20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0,19</w:t>
            </w:r>
          </w:p>
        </w:tc>
        <w:tc>
          <w:tcPr>
            <w:tcW w:w="1559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0,23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0,22</w:t>
            </w:r>
          </w:p>
        </w:tc>
        <w:tc>
          <w:tcPr>
            <w:tcW w:w="1559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0,28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0,27</w:t>
            </w:r>
          </w:p>
        </w:tc>
        <w:tc>
          <w:tcPr>
            <w:tcW w:w="992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0,35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0,33</w:t>
            </w:r>
          </w:p>
        </w:tc>
        <w:tc>
          <w:tcPr>
            <w:tcW w:w="851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0,4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0,37</w:t>
            </w:r>
          </w:p>
        </w:tc>
        <w:tc>
          <w:tcPr>
            <w:tcW w:w="992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0,44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0,42</w:t>
            </w:r>
          </w:p>
        </w:tc>
        <w:tc>
          <w:tcPr>
            <w:tcW w:w="851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0,64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0,52</w:t>
            </w:r>
          </w:p>
        </w:tc>
      </w:tr>
      <w:tr w:rsidR="00586A41" w:rsidRPr="00302AF0" w:rsidTr="006D2B01">
        <w:tc>
          <w:tcPr>
            <w:tcW w:w="1777" w:type="dxa"/>
          </w:tcPr>
          <w:p w:rsidR="00586A41" w:rsidRPr="00302AF0" w:rsidRDefault="00A170E3" w:rsidP="003C48C8">
            <w:pPr>
              <w:spacing w:line="360" w:lineRule="auto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+9 и выше</w:t>
            </w:r>
          </w:p>
        </w:tc>
        <w:tc>
          <w:tcPr>
            <w:tcW w:w="1484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0,19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0,17</w:t>
            </w:r>
          </w:p>
        </w:tc>
        <w:tc>
          <w:tcPr>
            <w:tcW w:w="1559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0,21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0,20</w:t>
            </w:r>
          </w:p>
        </w:tc>
        <w:tc>
          <w:tcPr>
            <w:tcW w:w="1559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0,23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0,23</w:t>
            </w:r>
          </w:p>
        </w:tc>
        <w:tc>
          <w:tcPr>
            <w:tcW w:w="992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0,28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0,26</w:t>
            </w:r>
          </w:p>
        </w:tc>
        <w:tc>
          <w:tcPr>
            <w:tcW w:w="851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0,30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0,29</w:t>
            </w:r>
          </w:p>
        </w:tc>
        <w:tc>
          <w:tcPr>
            <w:tcW w:w="992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0,35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0,33</w:t>
            </w:r>
          </w:p>
        </w:tc>
        <w:tc>
          <w:tcPr>
            <w:tcW w:w="851" w:type="dxa"/>
          </w:tcPr>
          <w:p w:rsidR="00586A41" w:rsidRPr="00302AF0" w:rsidRDefault="00A170E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u w:val="single"/>
              </w:rPr>
              <w:t>0,52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0,47</w:t>
            </w:r>
          </w:p>
        </w:tc>
      </w:tr>
    </w:tbl>
    <w:p w:rsidR="00FD2EFB" w:rsidRPr="00C27CBC" w:rsidRDefault="00A3088F" w:rsidP="003C48C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</w:rPr>
      </w:pPr>
      <w:r w:rsidRPr="00585A6E">
        <w:rPr>
          <w:rFonts w:ascii="Times New Roman" w:eastAsiaTheme="minorEastAsia" w:hAnsi="Times New Roman" w:cs="Times New Roman"/>
          <w:spacing w:val="2"/>
        </w:rPr>
        <w:t xml:space="preserve">Примечание: </w:t>
      </w:r>
      <w:r w:rsidR="002935EC" w:rsidRPr="00585A6E">
        <w:rPr>
          <w:rFonts w:ascii="Times New Roman" w:eastAsiaTheme="minorEastAsia" w:hAnsi="Times New Roman" w:cs="Times New Roman"/>
          <w:spacing w:val="2"/>
        </w:rPr>
        <w:t xml:space="preserve"> </w:t>
      </w:r>
      <w:r w:rsidR="002935EC" w:rsidRPr="00585A6E">
        <w:rPr>
          <w:rFonts w:ascii="Times New Roman" w:eastAsiaTheme="minorEastAsia" w:hAnsi="Times New Roman" w:cs="Times New Roman"/>
          <w:spacing w:val="2"/>
        </w:rPr>
        <w:br/>
      </w:r>
      <w:r w:rsidRPr="00585A6E">
        <w:rPr>
          <w:rFonts w:ascii="Times New Roman" w:eastAsiaTheme="minorEastAsia" w:hAnsi="Times New Roman" w:cs="Times New Roman"/>
          <w:spacing w:val="2"/>
        </w:rPr>
        <w:t>1. В числителе приведено значение коэффициента т</w:t>
      </w:r>
      <w:r w:rsidR="002935EC" w:rsidRPr="00585A6E">
        <w:rPr>
          <w:rFonts w:ascii="Times New Roman" w:eastAsiaTheme="minorEastAsia" w:hAnsi="Times New Roman" w:cs="Times New Roman"/>
          <w:spacing w:val="2"/>
        </w:rPr>
        <w:t xml:space="preserve">еплопередачи для наружных стен, </w:t>
      </w:r>
      <w:r w:rsidRPr="00585A6E">
        <w:rPr>
          <w:rFonts w:ascii="Times New Roman" w:eastAsiaTheme="minorEastAsia" w:hAnsi="Times New Roman" w:cs="Times New Roman"/>
          <w:spacing w:val="2"/>
        </w:rPr>
        <w:t>в</w:t>
      </w:r>
      <w:r w:rsidR="002935EC" w:rsidRPr="00585A6E">
        <w:rPr>
          <w:rFonts w:ascii="Times New Roman" w:eastAsiaTheme="minorEastAsia" w:hAnsi="Times New Roman" w:cs="Times New Roman"/>
          <w:spacing w:val="2"/>
        </w:rPr>
        <w:t xml:space="preserve"> знаменателе – для </w:t>
      </w:r>
      <w:proofErr w:type="spellStart"/>
      <w:r w:rsidR="002935EC" w:rsidRPr="00585A6E">
        <w:rPr>
          <w:rFonts w:ascii="Times New Roman" w:eastAsiaTheme="minorEastAsia" w:hAnsi="Times New Roman" w:cs="Times New Roman"/>
          <w:spacing w:val="2"/>
        </w:rPr>
        <w:t>бе</w:t>
      </w:r>
      <w:r w:rsidR="00A43173">
        <w:rPr>
          <w:rFonts w:ascii="Times New Roman" w:eastAsiaTheme="minorEastAsia" w:hAnsi="Times New Roman" w:cs="Times New Roman"/>
          <w:spacing w:val="2"/>
        </w:rPr>
        <w:t>с</w:t>
      </w:r>
      <w:r w:rsidR="002935EC" w:rsidRPr="00585A6E">
        <w:rPr>
          <w:rFonts w:ascii="Times New Roman" w:eastAsiaTheme="minorEastAsia" w:hAnsi="Times New Roman" w:cs="Times New Roman"/>
          <w:spacing w:val="2"/>
        </w:rPr>
        <w:t>чердачных</w:t>
      </w:r>
      <w:proofErr w:type="spellEnd"/>
      <w:r w:rsidR="002935EC" w:rsidRPr="00585A6E">
        <w:rPr>
          <w:rFonts w:ascii="Times New Roman" w:eastAsiaTheme="minorEastAsia" w:hAnsi="Times New Roman" w:cs="Times New Roman"/>
          <w:spacing w:val="2"/>
        </w:rPr>
        <w:t xml:space="preserve"> </w:t>
      </w:r>
      <w:r w:rsidRPr="00585A6E">
        <w:rPr>
          <w:rFonts w:ascii="Times New Roman" w:eastAsiaTheme="minorEastAsia" w:hAnsi="Times New Roman" w:cs="Times New Roman"/>
          <w:spacing w:val="2"/>
        </w:rPr>
        <w:t>покрытий</w:t>
      </w:r>
      <w:r w:rsidR="002935EC" w:rsidRPr="00585A6E">
        <w:rPr>
          <w:rFonts w:ascii="Times New Roman" w:eastAsiaTheme="minorEastAsia" w:hAnsi="Times New Roman" w:cs="Times New Roman"/>
          <w:spacing w:val="2"/>
        </w:rPr>
        <w:t>.</w:t>
      </w:r>
      <w:r w:rsidR="002935EC" w:rsidRPr="00585A6E">
        <w:rPr>
          <w:rFonts w:ascii="Times New Roman" w:eastAsiaTheme="minorEastAsia" w:hAnsi="Times New Roman" w:cs="Times New Roman"/>
          <w:spacing w:val="2"/>
        </w:rPr>
        <w:br/>
      </w:r>
      <w:r w:rsidR="004507B0" w:rsidRPr="00585A6E">
        <w:rPr>
          <w:rFonts w:ascii="Times New Roman" w:eastAsiaTheme="minorEastAsia" w:hAnsi="Times New Roman" w:cs="Times New Roman"/>
          <w:spacing w:val="2"/>
        </w:rPr>
        <w:t xml:space="preserve">2. Для чердачных покрытий </w:t>
      </w:r>
      <w:r w:rsidR="002935EC" w:rsidRPr="00585A6E">
        <w:rPr>
          <w:rFonts w:ascii="Times New Roman" w:eastAsiaTheme="minorEastAsia" w:hAnsi="Times New Roman" w:cs="Times New Roman"/>
          <w:spacing w:val="2"/>
        </w:rPr>
        <w:t xml:space="preserve">коэффициент теплопередачи следует принимать на 10% больше, чем для </w:t>
      </w:r>
      <w:r w:rsidR="00973D01" w:rsidRPr="00585A6E">
        <w:rPr>
          <w:rFonts w:ascii="Times New Roman" w:eastAsiaTheme="minorEastAsia" w:hAnsi="Times New Roman" w:cs="Times New Roman"/>
          <w:spacing w:val="2"/>
        </w:rPr>
        <w:t xml:space="preserve"> </w:t>
      </w:r>
      <w:proofErr w:type="spellStart"/>
      <w:r w:rsidR="00973D01" w:rsidRPr="00585A6E">
        <w:rPr>
          <w:rFonts w:ascii="Times New Roman" w:eastAsiaTheme="minorEastAsia" w:hAnsi="Times New Roman" w:cs="Times New Roman"/>
          <w:spacing w:val="2"/>
        </w:rPr>
        <w:t>бес</w:t>
      </w:r>
      <w:r w:rsidR="002935EC" w:rsidRPr="00585A6E">
        <w:rPr>
          <w:rFonts w:ascii="Times New Roman" w:eastAsiaTheme="minorEastAsia" w:hAnsi="Times New Roman" w:cs="Times New Roman"/>
          <w:spacing w:val="2"/>
        </w:rPr>
        <w:t>чердачных</w:t>
      </w:r>
      <w:proofErr w:type="spellEnd"/>
      <w:r w:rsidR="002935EC" w:rsidRPr="00585A6E">
        <w:rPr>
          <w:rFonts w:ascii="Times New Roman" w:eastAsiaTheme="minorEastAsia" w:hAnsi="Times New Roman" w:cs="Times New Roman"/>
          <w:spacing w:val="2"/>
        </w:rPr>
        <w:t xml:space="preserve"> покрытий.</w:t>
      </w:r>
      <w:r w:rsidR="002935EC" w:rsidRPr="00585A6E">
        <w:rPr>
          <w:rFonts w:ascii="Times New Roman" w:eastAsiaTheme="minorEastAsia" w:hAnsi="Times New Roman" w:cs="Times New Roman"/>
          <w:spacing w:val="2"/>
        </w:rPr>
        <w:br/>
      </w:r>
      <w:r w:rsidR="002935EC" w:rsidRPr="00C27CBC">
        <w:rPr>
          <w:rFonts w:ascii="Times New Roman" w:eastAsiaTheme="minorEastAsia" w:hAnsi="Times New Roman" w:cs="Times New Roman"/>
          <w:spacing w:val="2"/>
        </w:rPr>
        <w:t>3. Если покрытия экранируются панельными батареями, коэффициент теплопередачи покрытий следует увеличить на 20%.</w:t>
      </w:r>
    </w:p>
    <w:p w:rsidR="00973D01" w:rsidRPr="006D2B01" w:rsidRDefault="002935EC" w:rsidP="003C48C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Коэффициенты теплопередачи для перегородок между охлаждаемыми </w:t>
      </w:r>
      <w:r w:rsidR="001B6F8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помещениями пр</w:t>
      </w:r>
      <w:r w:rsidR="001B6F8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 w:rsidR="001B6F8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ведены в табл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ице</w:t>
      </w:r>
      <w:r w:rsidR="001B6F8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C27CBC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="001B6F89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2</w:t>
      </w:r>
      <w:r w:rsidR="001B6F89" w:rsidRP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9A7A09" w:rsidRPr="006D2B01" w:rsidRDefault="009A7A09" w:rsidP="003C48C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9B77A1" w:rsidRPr="006D2B01" w:rsidRDefault="00396B99" w:rsidP="006D2B01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Т</w:t>
      </w:r>
      <w:r w:rsidR="009B77A1" w:rsidRP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аблица </w:t>
      </w:r>
      <w:r w:rsidR="00C27CBC" w:rsidRP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="009B77A1" w:rsidRP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2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Значения к</w:t>
      </w:r>
      <w:r w:rsidR="006D2B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оэффициент теплопередачи</w:t>
      </w:r>
      <w:r w:rsidR="006D2B01" w:rsidRP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6D2B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для внутренних стен, перегородок и ме</w:t>
      </w:r>
      <w:r w:rsidR="006D2B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ж</w:t>
      </w:r>
      <w:r w:rsidR="006D2B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дуэтажных перекрытий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1556"/>
        <w:gridCol w:w="1407"/>
        <w:gridCol w:w="1408"/>
        <w:gridCol w:w="1408"/>
        <w:gridCol w:w="1408"/>
        <w:gridCol w:w="1408"/>
        <w:gridCol w:w="1301"/>
      </w:tblGrid>
      <w:tr w:rsidR="00D73398" w:rsidRPr="00302AF0" w:rsidTr="00E11C90">
        <w:tc>
          <w:tcPr>
            <w:tcW w:w="1299" w:type="dxa"/>
            <w:vMerge w:val="restart"/>
          </w:tcPr>
          <w:p w:rsidR="00D73398" w:rsidRPr="00302AF0" w:rsidRDefault="00D73398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Температура воздуха в более те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п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лом пом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е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щении, </w:t>
            </w:r>
            <w:proofErr w:type="spellStart"/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vertAlign w:val="superscript"/>
              </w:rPr>
              <w:t>о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С</w:t>
            </w:r>
            <w:proofErr w:type="spellEnd"/>
          </w:p>
        </w:tc>
        <w:tc>
          <w:tcPr>
            <w:tcW w:w="8340" w:type="dxa"/>
            <w:gridSpan w:val="6"/>
          </w:tcPr>
          <w:p w:rsidR="00D73398" w:rsidRPr="00302AF0" w:rsidRDefault="00D73398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Коэффициент теплопередачи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pacing w:val="2"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  <w:lang w:val="en-US"/>
                    </w:rPr>
                    <m:t>k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0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тр</m:t>
                  </m:r>
                </m:sup>
              </m:sSubSup>
            </m:oMath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 [</w:t>
            </w:r>
            <w:r w:rsidR="00E85BAD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в 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Вт/(м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vertAlign w:val="superscript"/>
              </w:rPr>
              <w:t>2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·К)] </w:t>
            </w:r>
            <w:r w:rsidR="00E85BAD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для внутренних стен, перег</w:t>
            </w:r>
            <w:r w:rsidR="00E85BAD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о</w:t>
            </w:r>
            <w:r w:rsidR="00E85BAD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родок и междуэтажных перекрытий между охлаждаемыми помещениями  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при температуре</w:t>
            </w:r>
            <w:r w:rsidR="00E85BAD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 воздуха в более холодном помещении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, </w:t>
            </w:r>
            <w:proofErr w:type="spellStart"/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vertAlign w:val="superscript"/>
              </w:rPr>
              <w:t>о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С</w:t>
            </w:r>
            <w:proofErr w:type="spellEnd"/>
          </w:p>
        </w:tc>
      </w:tr>
      <w:tr w:rsidR="00D73398" w:rsidRPr="00302AF0" w:rsidTr="00E11C90">
        <w:tc>
          <w:tcPr>
            <w:tcW w:w="1299" w:type="dxa"/>
            <w:vMerge/>
          </w:tcPr>
          <w:p w:rsidR="00D73398" w:rsidRPr="00302AF0" w:rsidRDefault="00D73398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</w:p>
        </w:tc>
        <w:tc>
          <w:tcPr>
            <w:tcW w:w="1407" w:type="dxa"/>
          </w:tcPr>
          <w:p w:rsidR="00D73398" w:rsidRPr="00302AF0" w:rsidRDefault="00E85BAD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-30</w:t>
            </w:r>
          </w:p>
        </w:tc>
        <w:tc>
          <w:tcPr>
            <w:tcW w:w="1408" w:type="dxa"/>
          </w:tcPr>
          <w:p w:rsidR="00D73398" w:rsidRPr="00302AF0" w:rsidRDefault="00E85BAD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-20</w:t>
            </w:r>
          </w:p>
        </w:tc>
        <w:tc>
          <w:tcPr>
            <w:tcW w:w="1408" w:type="dxa"/>
          </w:tcPr>
          <w:p w:rsidR="00D73398" w:rsidRPr="00302AF0" w:rsidRDefault="00E85BAD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-10</w:t>
            </w:r>
          </w:p>
        </w:tc>
        <w:tc>
          <w:tcPr>
            <w:tcW w:w="1408" w:type="dxa"/>
          </w:tcPr>
          <w:p w:rsidR="00D73398" w:rsidRPr="00302AF0" w:rsidRDefault="00E85BAD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-4</w:t>
            </w:r>
          </w:p>
        </w:tc>
        <w:tc>
          <w:tcPr>
            <w:tcW w:w="1408" w:type="dxa"/>
          </w:tcPr>
          <w:p w:rsidR="00D73398" w:rsidRPr="00302AF0" w:rsidRDefault="00E85BAD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4</w:t>
            </w:r>
          </w:p>
        </w:tc>
        <w:tc>
          <w:tcPr>
            <w:tcW w:w="1301" w:type="dxa"/>
          </w:tcPr>
          <w:p w:rsidR="00D73398" w:rsidRPr="00302AF0" w:rsidRDefault="00E85BAD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12</w:t>
            </w:r>
          </w:p>
        </w:tc>
      </w:tr>
      <w:tr w:rsidR="00D73398" w:rsidRPr="00302AF0" w:rsidTr="00E11C90">
        <w:tc>
          <w:tcPr>
            <w:tcW w:w="1299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-30</w:t>
            </w:r>
          </w:p>
        </w:tc>
        <w:tc>
          <w:tcPr>
            <w:tcW w:w="1407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0,58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301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</w:tr>
      <w:tr w:rsidR="00D73398" w:rsidRPr="00302AF0" w:rsidTr="00E11C90">
        <w:tc>
          <w:tcPr>
            <w:tcW w:w="1299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-20</w:t>
            </w:r>
          </w:p>
        </w:tc>
        <w:tc>
          <w:tcPr>
            <w:tcW w:w="1407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0,50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0,58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301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</w:tr>
      <w:tr w:rsidR="00D73398" w:rsidRPr="00302AF0" w:rsidTr="00E11C90">
        <w:tc>
          <w:tcPr>
            <w:tcW w:w="1299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-10</w:t>
            </w:r>
          </w:p>
        </w:tc>
        <w:tc>
          <w:tcPr>
            <w:tcW w:w="1407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0,37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0,41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0,58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301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</w:tr>
      <w:tr w:rsidR="00D73398" w:rsidRPr="00302AF0" w:rsidTr="00E11C90">
        <w:tc>
          <w:tcPr>
            <w:tcW w:w="1299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-4</w:t>
            </w:r>
          </w:p>
        </w:tc>
        <w:tc>
          <w:tcPr>
            <w:tcW w:w="1407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0,28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0,33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0,41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0,58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  <w:tc>
          <w:tcPr>
            <w:tcW w:w="1301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</w:tr>
      <w:tr w:rsidR="00D73398" w:rsidRPr="00302AF0" w:rsidTr="00E11C90">
        <w:tc>
          <w:tcPr>
            <w:tcW w:w="1299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4</w:t>
            </w:r>
          </w:p>
        </w:tc>
        <w:tc>
          <w:tcPr>
            <w:tcW w:w="1407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0,24*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0,26*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0,30*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0,47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0,58</w:t>
            </w:r>
          </w:p>
        </w:tc>
        <w:tc>
          <w:tcPr>
            <w:tcW w:w="1301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–</w:t>
            </w:r>
          </w:p>
        </w:tc>
      </w:tr>
      <w:tr w:rsidR="00D73398" w:rsidRPr="00302AF0" w:rsidTr="00E11C90">
        <w:tc>
          <w:tcPr>
            <w:tcW w:w="1299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12</w:t>
            </w:r>
          </w:p>
        </w:tc>
        <w:tc>
          <w:tcPr>
            <w:tcW w:w="1407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0,21*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0,22*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0,26*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0,41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0,52</w:t>
            </w:r>
          </w:p>
        </w:tc>
        <w:tc>
          <w:tcPr>
            <w:tcW w:w="1301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0,58</w:t>
            </w:r>
          </w:p>
        </w:tc>
      </w:tr>
      <w:tr w:rsidR="00D73398" w:rsidRPr="00302AF0" w:rsidTr="00E11C90">
        <w:tc>
          <w:tcPr>
            <w:tcW w:w="1299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lastRenderedPageBreak/>
              <w:t>18</w:t>
            </w:r>
          </w:p>
        </w:tc>
        <w:tc>
          <w:tcPr>
            <w:tcW w:w="1407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0,20*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0,21*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0,23*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0,35</w:t>
            </w:r>
          </w:p>
        </w:tc>
        <w:tc>
          <w:tcPr>
            <w:tcW w:w="1408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0,47</w:t>
            </w:r>
          </w:p>
        </w:tc>
        <w:tc>
          <w:tcPr>
            <w:tcW w:w="1301" w:type="dxa"/>
          </w:tcPr>
          <w:p w:rsidR="00D73398" w:rsidRPr="00302AF0" w:rsidRDefault="00E85BAD" w:rsidP="003C48C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0,52</w:t>
            </w:r>
          </w:p>
        </w:tc>
      </w:tr>
    </w:tbl>
    <w:p w:rsidR="00D73398" w:rsidRDefault="00EF62C3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* </w:t>
      </w:r>
      <w:r w:rsidRPr="006D2B01">
        <w:rPr>
          <w:rFonts w:ascii="Times New Roman" w:eastAsiaTheme="minorEastAsia" w:hAnsi="Times New Roman" w:cs="Times New Roman"/>
          <w:spacing w:val="2"/>
        </w:rPr>
        <w:t>Эти ограждающие конструкции требуется проверить на отсутствие конденсации влаги на поверхности конструкции с теплой стороны.</w:t>
      </w:r>
    </w:p>
    <w:p w:rsidR="006D2B01" w:rsidRPr="006D2B01" w:rsidRDefault="006D2B01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</w:rPr>
      </w:pPr>
    </w:p>
    <w:p w:rsidR="00EF62C3" w:rsidRDefault="00EF62C3" w:rsidP="003C48C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Расчетные значения коэффициентов теплоотдачи приведены в табл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ице 3.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3</w:t>
      </w:r>
      <w:r w:rsidR="00D10818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6D2B01" w:rsidRPr="003C48C8" w:rsidRDefault="006D2B01" w:rsidP="003C48C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F62C3" w:rsidRPr="00302AF0" w:rsidRDefault="00EF62C3" w:rsidP="006D2B01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02AF0">
        <w:rPr>
          <w:rFonts w:ascii="Times New Roman" w:eastAsiaTheme="minorEastAsia" w:hAnsi="Times New Roman" w:cs="Times New Roman"/>
          <w:spacing w:val="2"/>
          <w:sz w:val="24"/>
          <w:szCs w:val="24"/>
        </w:rPr>
        <w:t>Таблица 3</w:t>
      </w:r>
      <w:r w:rsidR="006D2B01" w:rsidRPr="00302AF0">
        <w:rPr>
          <w:rFonts w:ascii="Times New Roman" w:eastAsiaTheme="minorEastAsia" w:hAnsi="Times New Roman" w:cs="Times New Roman"/>
          <w:spacing w:val="2"/>
          <w:sz w:val="24"/>
          <w:szCs w:val="24"/>
        </w:rPr>
        <w:t>.3 – Расчетные значения коэффициентов теплоотдачи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5387"/>
        <w:gridCol w:w="2268"/>
        <w:gridCol w:w="1984"/>
      </w:tblGrid>
      <w:tr w:rsidR="00EF62C3" w:rsidRPr="00302AF0" w:rsidTr="00580D84">
        <w:tc>
          <w:tcPr>
            <w:tcW w:w="5387" w:type="dxa"/>
            <w:vAlign w:val="center"/>
          </w:tcPr>
          <w:p w:rsidR="00EF62C3" w:rsidRPr="00302AF0" w:rsidRDefault="00EF62C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Поверхности</w:t>
            </w:r>
          </w:p>
        </w:tc>
        <w:tc>
          <w:tcPr>
            <w:tcW w:w="2268" w:type="dxa"/>
          </w:tcPr>
          <w:p w:rsidR="00EF62C3" w:rsidRPr="00302AF0" w:rsidRDefault="00EF62C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Коэффициент </w:t>
            </w:r>
            <w:r w:rsidR="00580D84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теплоотдачи, </w:t>
            </w:r>
            <w:r w:rsidR="00E92B98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α, 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Вт/(м</w:t>
            </w:r>
            <w:proofErr w:type="gramStart"/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vertAlign w:val="superscript"/>
              </w:rPr>
              <w:t>2</w:t>
            </w:r>
            <w:proofErr w:type="gramEnd"/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·К)</w:t>
            </w:r>
          </w:p>
        </w:tc>
        <w:tc>
          <w:tcPr>
            <w:tcW w:w="1984" w:type="dxa"/>
          </w:tcPr>
          <w:p w:rsidR="00EF62C3" w:rsidRPr="00302AF0" w:rsidRDefault="00EF62C3" w:rsidP="006D2B01">
            <w:pPr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Сопротивление </w:t>
            </w:r>
            <w:r w:rsidR="00580D84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теп</w:t>
            </w:r>
            <w:r w:rsidR="00C53B3D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лоотдачи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, 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lang w:val="en-US"/>
              </w:rPr>
              <w:t>R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, м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  <w:vertAlign w:val="superscript"/>
              </w:rPr>
              <w:t>2</w:t>
            </w:r>
            <w:proofErr w:type="gramStart"/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·К</w:t>
            </w:r>
            <w:proofErr w:type="gramEnd"/>
            <w:r w:rsidR="00E92B98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/Вт</w:t>
            </w:r>
          </w:p>
        </w:tc>
      </w:tr>
      <w:tr w:rsidR="00EF62C3" w:rsidRPr="00302AF0" w:rsidTr="00E11C90">
        <w:tc>
          <w:tcPr>
            <w:tcW w:w="5387" w:type="dxa"/>
          </w:tcPr>
          <w:p w:rsidR="00EF62C3" w:rsidRPr="00302AF0" w:rsidRDefault="00E92B98" w:rsidP="000B4698">
            <w:pPr>
              <w:spacing w:line="276" w:lineRule="auto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Наружные поверхности стен </w:t>
            </w:r>
            <w:r w:rsidR="0095577A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и </w:t>
            </w:r>
            <w:proofErr w:type="spellStart"/>
            <w:r w:rsidR="0095577A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бесчердачных</w:t>
            </w:r>
            <w:proofErr w:type="spellEnd"/>
            <w:r w:rsidR="0095577A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 п</w:t>
            </w:r>
            <w:r w:rsidR="0095577A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о</w:t>
            </w:r>
            <w:r w:rsidR="0095577A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крытий</w:t>
            </w:r>
          </w:p>
        </w:tc>
        <w:tc>
          <w:tcPr>
            <w:tcW w:w="2268" w:type="dxa"/>
          </w:tcPr>
          <w:p w:rsidR="00EF62C3" w:rsidRPr="00302AF0" w:rsidRDefault="0095577A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23</w:t>
            </w:r>
          </w:p>
        </w:tc>
        <w:tc>
          <w:tcPr>
            <w:tcW w:w="1984" w:type="dxa"/>
          </w:tcPr>
          <w:p w:rsidR="00EF62C3" w:rsidRPr="00302AF0" w:rsidRDefault="0095577A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0,043</w:t>
            </w:r>
          </w:p>
        </w:tc>
      </w:tr>
      <w:tr w:rsidR="00EF62C3" w:rsidRPr="00302AF0" w:rsidTr="00E11C90">
        <w:trPr>
          <w:trHeight w:val="663"/>
        </w:trPr>
        <w:tc>
          <w:tcPr>
            <w:tcW w:w="5387" w:type="dxa"/>
          </w:tcPr>
          <w:p w:rsidR="0095577A" w:rsidRPr="00302AF0" w:rsidRDefault="0095577A" w:rsidP="000B4698">
            <w:pPr>
              <w:spacing w:line="276" w:lineRule="auto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Внутренние поверхности помещений без прин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у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дительной циркуляции воздуха (при батарейном охлаждении камер)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br/>
              <w:t>стены</w:t>
            </w:r>
          </w:p>
        </w:tc>
        <w:tc>
          <w:tcPr>
            <w:tcW w:w="2268" w:type="dxa"/>
          </w:tcPr>
          <w:p w:rsidR="00EF62C3" w:rsidRPr="00302AF0" w:rsidRDefault="00EF62C3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</w:p>
          <w:p w:rsidR="0095577A" w:rsidRPr="00302AF0" w:rsidRDefault="0095577A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8</w:t>
            </w:r>
          </w:p>
        </w:tc>
        <w:tc>
          <w:tcPr>
            <w:tcW w:w="1984" w:type="dxa"/>
          </w:tcPr>
          <w:p w:rsidR="00EF62C3" w:rsidRPr="00302AF0" w:rsidRDefault="00EF62C3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</w:p>
          <w:p w:rsidR="0095577A" w:rsidRPr="00302AF0" w:rsidRDefault="0095577A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0,125</w:t>
            </w:r>
          </w:p>
        </w:tc>
      </w:tr>
      <w:tr w:rsidR="00EF62C3" w:rsidRPr="00302AF0" w:rsidTr="00E11C90">
        <w:tc>
          <w:tcPr>
            <w:tcW w:w="5387" w:type="dxa"/>
          </w:tcPr>
          <w:p w:rsidR="00EF62C3" w:rsidRPr="00302AF0" w:rsidRDefault="006D2B01" w:rsidP="000B4698">
            <w:pPr>
              <w:spacing w:line="276" w:lineRule="auto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П</w:t>
            </w:r>
            <w:r w:rsidR="0095577A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олы и потолки</w:t>
            </w:r>
          </w:p>
        </w:tc>
        <w:tc>
          <w:tcPr>
            <w:tcW w:w="2268" w:type="dxa"/>
          </w:tcPr>
          <w:p w:rsidR="00EF62C3" w:rsidRPr="00302AF0" w:rsidRDefault="00E11C90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6 – 7</w:t>
            </w:r>
          </w:p>
        </w:tc>
        <w:tc>
          <w:tcPr>
            <w:tcW w:w="1984" w:type="dxa"/>
          </w:tcPr>
          <w:p w:rsidR="00EF62C3" w:rsidRPr="00302AF0" w:rsidRDefault="00E11C90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0,167 – 0,143</w:t>
            </w:r>
          </w:p>
        </w:tc>
      </w:tr>
      <w:tr w:rsidR="00EF62C3" w:rsidRPr="00302AF0" w:rsidTr="00E11C90">
        <w:tc>
          <w:tcPr>
            <w:tcW w:w="5387" w:type="dxa"/>
          </w:tcPr>
          <w:p w:rsidR="00EF62C3" w:rsidRPr="00302AF0" w:rsidRDefault="0095577A" w:rsidP="000B4698">
            <w:pPr>
              <w:spacing w:line="276" w:lineRule="auto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Внутренние поверхности помещений </w:t>
            </w:r>
            <w:r w:rsidR="00E11C90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с умере</w:t>
            </w:r>
            <w:r w:rsidR="00E11C90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н</w:t>
            </w:r>
            <w:r w:rsidR="00E11C90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ной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 циркуля</w:t>
            </w:r>
            <w:r w:rsidR="00E11C90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цией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 воздуха</w:t>
            </w:r>
            <w:r w:rsidR="00E11C90"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 xml:space="preserve"> (ранее охлажденных грузов)</w:t>
            </w:r>
          </w:p>
        </w:tc>
        <w:tc>
          <w:tcPr>
            <w:tcW w:w="2268" w:type="dxa"/>
          </w:tcPr>
          <w:p w:rsidR="00EF62C3" w:rsidRPr="00302AF0" w:rsidRDefault="00E11C90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9</w:t>
            </w:r>
          </w:p>
        </w:tc>
        <w:tc>
          <w:tcPr>
            <w:tcW w:w="1984" w:type="dxa"/>
          </w:tcPr>
          <w:p w:rsidR="00EF62C3" w:rsidRPr="00302AF0" w:rsidRDefault="00E11C90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0,111</w:t>
            </w:r>
          </w:p>
        </w:tc>
      </w:tr>
      <w:tr w:rsidR="00EF62C3" w:rsidRPr="00302AF0" w:rsidTr="00E11C90">
        <w:tc>
          <w:tcPr>
            <w:tcW w:w="5387" w:type="dxa"/>
          </w:tcPr>
          <w:p w:rsidR="00EF62C3" w:rsidRPr="00302AF0" w:rsidRDefault="00E11C90" w:rsidP="000B4698">
            <w:pPr>
              <w:spacing w:line="276" w:lineRule="auto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Внутренние поверхности помещений с инте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н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сивной циркуляцией воздуха (камеры охлажд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е</w:t>
            </w: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ния и замораживания)</w:t>
            </w:r>
          </w:p>
        </w:tc>
        <w:tc>
          <w:tcPr>
            <w:tcW w:w="2268" w:type="dxa"/>
          </w:tcPr>
          <w:p w:rsidR="00EF62C3" w:rsidRPr="00302AF0" w:rsidRDefault="00E11C90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11</w:t>
            </w:r>
          </w:p>
        </w:tc>
        <w:tc>
          <w:tcPr>
            <w:tcW w:w="1984" w:type="dxa"/>
          </w:tcPr>
          <w:p w:rsidR="00EF62C3" w:rsidRPr="00302AF0" w:rsidRDefault="00E11C90" w:rsidP="000B4698">
            <w:pPr>
              <w:spacing w:line="276" w:lineRule="auto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 w:rsidRPr="00302AF0"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  <w:t>0,091</w:t>
            </w:r>
          </w:p>
        </w:tc>
      </w:tr>
    </w:tbl>
    <w:p w:rsidR="00D10818" w:rsidRDefault="00D10818" w:rsidP="003C48C8">
      <w:pPr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F62C3" w:rsidRPr="003C48C8" w:rsidRDefault="000B4698" w:rsidP="003C48C8">
      <w:pPr>
        <w:spacing w:after="0" w:line="360" w:lineRule="auto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3</w:t>
      </w:r>
      <w:r w:rsidR="00686332" w:rsidRPr="003C48C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.4. Определение тепловой нагрузки на</w:t>
      </w:r>
      <w:r w:rsidR="00E11C90" w:rsidRPr="003C48C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 холодильн</w:t>
      </w:r>
      <w:r w:rsidR="00686332" w:rsidRPr="003C48C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ую</w:t>
      </w:r>
      <w:r w:rsidR="00E11C90" w:rsidRPr="003C48C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 машин</w:t>
      </w:r>
      <w:r w:rsidR="00686332" w:rsidRPr="003C48C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у</w:t>
      </w:r>
    </w:p>
    <w:p w:rsidR="000B4698" w:rsidRDefault="000B4698" w:rsidP="003C48C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11C90" w:rsidRDefault="00E11C90" w:rsidP="000B469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Для обеспечения заданных условий хранения и обработки грузов и продуктов необх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димо</w:t>
      </w:r>
      <w:r w:rsidR="00C52985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чтобы холодопроизводительность машины покрывала максимальные теплопритоки в объекты охлаждения. </w:t>
      </w:r>
      <w:proofErr w:type="gramStart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Тепловая нагрузка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, кВт,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на каждый объект охлаждения в общем случае включает: внешние теплопритоки через изоляционное ограждение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1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: внутренний теплоприток от обрабатываемых грузов и продуктов 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2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; теплоту вносимую наружным воздухом при вент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ляции 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3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теплоприток от работающих механизмов и приборов освещения 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4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; теплоту внос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мую людьми 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5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теплоту вносимую открыванием дверей 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EA4A77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6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и определяется по формуле:</w:t>
      </w:r>
      <w:proofErr w:type="gramEnd"/>
    </w:p>
    <w:p w:rsidR="006D2B01" w:rsidRPr="006D2B01" w:rsidRDefault="006D2B01" w:rsidP="003C48C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7081E" w:rsidRPr="003C48C8" w:rsidRDefault="00EA4A77" w:rsidP="003C48C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</w:t>
      </w:r>
      <w:r w:rsidR="00D13E9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=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1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+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2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+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3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+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4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+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5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+</w:t>
      </w:r>
      <w:proofErr w:type="gramStart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6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  <w:proofErr w:type="gramEnd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                                           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          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  </w:t>
      </w:r>
      <w:r w:rsidR="00BC7353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(3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.3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6D2B01" w:rsidRDefault="006D2B01" w:rsidP="003C48C8">
      <w:pPr>
        <w:spacing w:after="0" w:line="360" w:lineRule="auto"/>
        <w:ind w:firstLine="567"/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</w:pPr>
    </w:p>
    <w:p w:rsidR="00BC7353" w:rsidRPr="003C48C8" w:rsidRDefault="00EA4A77" w:rsidP="003C48C8">
      <w:pPr>
        <w:spacing w:after="0" w:line="360" w:lineRule="auto"/>
        <w:ind w:firstLine="567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Внешний теплоприток через изоляционное ограждение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6D2B01" w:rsidRPr="006D2B01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1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кВт,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определяется как алге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б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раическая сумма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 формуле:</w:t>
      </w:r>
      <w:r w:rsidR="00BC7353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</w:t>
      </w:r>
    </w:p>
    <w:p w:rsidR="00AE3034" w:rsidRPr="003C48C8" w:rsidRDefault="00BC7353" w:rsidP="003C48C8">
      <w:pPr>
        <w:spacing w:after="0" w:line="360" w:lineRule="auto"/>
        <w:ind w:firstLine="567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</w:t>
      </w:r>
      <w:r w:rsidR="00D13E9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580D8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н</m:t>
                </m:r>
              </m:sub>
            </m:s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+</m:t>
            </m:r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naryPr>
              <m:sub/>
              <m:sup/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pacing w:val="2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</w:rPr>
                      <m:t>p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+</m:t>
                </m:r>
                <m:nary>
                  <m:naryPr>
                    <m:chr m:val="∑"/>
                    <m:limLoc m:val="undOvr"/>
                    <m:subHide m:val="1"/>
                    <m:supHide m:val="1"/>
                    <m:ctrlPr>
                      <w:rPr>
                        <w:rFonts w:ascii="Cambria Math" w:eastAsiaTheme="minorEastAsia" w:hAnsi="Cambria Math" w:cs="Times New Roman"/>
                        <w:i/>
                        <w:spacing w:val="2"/>
                        <w:sz w:val="24"/>
                        <w:szCs w:val="24"/>
                      </w:rPr>
                    </m:ctrlPr>
                  </m:naryPr>
                  <m:sub/>
                  <m:sup/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pacing w:val="2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4"/>
                            <w:szCs w:val="24"/>
                          </w:rPr>
                          <m:t>Q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4"/>
                            <w:szCs w:val="24"/>
                          </w:rPr>
                          <m:t>пр</m:t>
                        </m:r>
                      </m:sub>
                    </m:sSub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</w:rPr>
                      <m:t>+</m:t>
                    </m:r>
                    <m:nary>
                      <m:naryPr>
                        <m:chr m:val="∑"/>
                        <m:limLoc m:val="undOvr"/>
                        <m:subHide m:val="1"/>
                        <m:supHide m:val="1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pacing w:val="2"/>
                            <w:sz w:val="24"/>
                            <w:szCs w:val="24"/>
                          </w:rPr>
                        </m:ctrlPr>
                      </m:naryPr>
                      <m:sub/>
                      <m:sup/>
                      <m:e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pacing w:val="2"/>
                                <w:sz w:val="24"/>
                                <w:szCs w:val="24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Theme="minorEastAsia" w:hAnsi="Cambria Math" w:cs="Times New Roman"/>
                                <w:spacing w:val="2"/>
                                <w:sz w:val="24"/>
                                <w:szCs w:val="24"/>
                                <w:lang w:val="en-US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Fonts w:ascii="Cambria Math" w:eastAsiaTheme="minorEastAsia" w:hAnsi="Cambria Math" w:cs="Times New Roman"/>
                                <w:spacing w:val="2"/>
                                <w:sz w:val="24"/>
                                <w:szCs w:val="24"/>
                              </w:rPr>
                              <m:t>пил</m:t>
                            </m:r>
                          </m:sub>
                        </m:sSub>
                      </m:e>
                    </m:nary>
                  </m:e>
                </m:nary>
              </m:e>
            </m:nary>
          </m:e>
        </m:nary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="00D13E9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(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4)</w:t>
      </w:r>
      <w:r w:rsidR="00AE303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</w:p>
    <w:p w:rsidR="00AE3034" w:rsidRPr="003C48C8" w:rsidRDefault="00AE3034" w:rsidP="003C48C8">
      <w:pPr>
        <w:spacing w:after="0" w:line="360" w:lineRule="auto"/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</w:pPr>
    </w:p>
    <w:p w:rsidR="00AE3034" w:rsidRPr="003C48C8" w:rsidRDefault="00D10818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г</w:t>
      </w:r>
      <w:r w:rsidR="00AE303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де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="00AE303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н</m:t>
            </m:r>
          </m:sub>
        </m:sSub>
      </m:oMath>
      <w:r w:rsidR="00AE303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теплоприток через изоляцию стенок, обусловленный разностью температур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, кВт</w:t>
      </w:r>
      <w:r w:rsidR="00AE303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;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br/>
        <w:t xml:space="preserve">        </w:t>
      </w:r>
      <w:r w:rsidR="00AE303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р</m:t>
            </m:r>
          </m:sub>
        </m:sSub>
      </m:oMath>
      <w:r w:rsidR="00AE303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теплоприток, вызываемый солнечной радиацией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, кВт</w:t>
      </w:r>
      <w:r w:rsidR="00AE303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FA1616" w:rsidRPr="003C48C8" w:rsidRDefault="00FA1616" w:rsidP="006D2B01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Теплоприток через изоляцию стенок, обусловленный разностью температур, определ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я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ется по формуле:</w:t>
      </w:r>
    </w:p>
    <w:p w:rsidR="00AE3034" w:rsidRPr="003C48C8" w:rsidRDefault="00AE3034" w:rsidP="003C48C8">
      <w:pPr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  <w:lang w:val="en-US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н</m:t>
                </m:r>
              </m:sub>
            </m:s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= 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д</m:t>
                </m:r>
              </m:sub>
            </m:s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∙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F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pacing w:val="2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</w:rPr>
                      <m:t>н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-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pacing w:val="2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</w:rPr>
                      <m:t>в</m:t>
                    </m:r>
                  </m:sub>
                </m:sSub>
              </m:e>
            </m:d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-3</m:t>
                </m:r>
              </m:sup>
            </m:sSup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, </m:t>
            </m:r>
          </m:e>
        </m:nary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кВт</w:t>
      </w:r>
      <w:r w:rsidR="00FA1616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(</w:t>
      </w:r>
      <w:r w:rsidR="006D2B01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5)</w:t>
      </w:r>
    </w:p>
    <w:p w:rsidR="006D2B01" w:rsidRDefault="006D2B01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973D01" w:rsidRPr="003C48C8" w:rsidRDefault="00F51C0E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г</w:t>
      </w:r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де</w:t>
      </w:r>
      <w:proofErr w:type="gramStart"/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  <w:proofErr w:type="gramEnd"/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д</m:t>
            </m:r>
          </m:sub>
        </m:sSub>
      </m:oMath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действительный коэффициент теплопередачи ограждения, Вт/(м</w:t>
      </w:r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2</w:t>
      </w:r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·К); </w:t>
      </w:r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F</w:t>
      </w:r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площадь п</w:t>
      </w:r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верхности ограждения, м</w:t>
      </w:r>
      <w:r w:rsidR="0033752F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2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н</m:t>
            </m:r>
          </m:sub>
        </m:sSub>
      </m:oMath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расчетная температура воздуха с наружной стороны огражд</w:t>
      </w:r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ния, </w:t>
      </w:r>
      <w:proofErr w:type="spellStart"/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в</m:t>
            </m:r>
          </m:sub>
        </m:sSub>
      </m:oMath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расчетная температура воздуха внутри помещения, </w:t>
      </w:r>
      <w:proofErr w:type="spellStart"/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="00973D01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="004A349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4A349A" w:rsidRDefault="004A349A" w:rsidP="006D2B01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Теплоприток от солнечной  радиации</w:t>
      </w:r>
      <w:r w:rsidR="00FA1616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определяется по формуле:</w:t>
      </w:r>
    </w:p>
    <w:p w:rsidR="006D2B01" w:rsidRPr="003C48C8" w:rsidRDefault="006D2B01" w:rsidP="006D2B01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4A349A" w:rsidRPr="003C48C8" w:rsidRDefault="006D2B01" w:rsidP="003C48C8">
      <w:pPr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Q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p</m:t>
                </m:r>
              </m:sub>
            </m:sSub>
          </m:e>
        </m:nary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K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д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F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p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  <w:lang w:val="en-US"/>
              </w:rPr>
            </m:ctrlPr>
          </m:sSup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Δ</m:t>
                </m:r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t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0</m:t>
                </m:r>
              </m:sub>
            </m:s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·10</m:t>
            </m:r>
          </m:e>
          <m:sup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-3</m:t>
            </m:r>
          </m:sup>
        </m:sSup>
      </m:oMath>
      <w:r w:rsidR="000E04B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</w:t>
      </w:r>
      <w:r w:rsidR="00FA1616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кВт,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(3.6)</w:t>
      </w:r>
    </w:p>
    <w:p w:rsidR="006D2B01" w:rsidRDefault="006D2B01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3A007E" w:rsidRDefault="000E04BA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F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p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D2336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площадь поверхности ограждения, облучаемой солнцем, м</w:t>
      </w:r>
      <w:proofErr w:type="gramStart"/>
      <w:r w:rsidR="00D23364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2</w:t>
      </w:r>
      <w:proofErr w:type="gramEnd"/>
      <w:r w:rsidR="00D2336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;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Δ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="00D2336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избыточная разность температур, характеризующая действие солнечной радиации в летнее время</w:t>
      </w:r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="003A007E" w:rsidRPr="003A007E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="003A007E"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="003A007E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="00D23364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  <w:r w:rsidR="00FA1616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</w:p>
    <w:p w:rsidR="000E04BA" w:rsidRPr="003C48C8" w:rsidRDefault="00D23364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При расчете нужно принять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Δ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6 </w:t>
      </w:r>
      <w:proofErr w:type="spellStart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. </w:t>
      </w:r>
    </w:p>
    <w:p w:rsidR="00F51C0E" w:rsidRDefault="00F51C0E" w:rsidP="003C48C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Теплопритоки от грузов при холодильной обработке</w:t>
      </w:r>
      <w:r w:rsidR="003A007E" w:rsidRPr="003A007E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</w:t>
      </w:r>
      <w:r w:rsidR="003A007E" w:rsidRPr="003A007E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3A007E" w:rsidRPr="003A007E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2</w:t>
      </w:r>
      <w:r w:rsidR="003A007E" w:rsidRP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>, кВт, определяется по формуле:</w:t>
      </w:r>
    </w:p>
    <w:p w:rsidR="003A007E" w:rsidRPr="003A007E" w:rsidRDefault="003A007E" w:rsidP="003C48C8">
      <w:pPr>
        <w:spacing w:after="0" w:line="360" w:lineRule="auto"/>
        <w:ind w:firstLine="426"/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</w:pPr>
    </w:p>
    <w:p w:rsidR="00F51C0E" w:rsidRPr="003C48C8" w:rsidRDefault="00350F54" w:rsidP="003C48C8">
      <w:pPr>
        <w:spacing w:after="0" w:line="360" w:lineRule="auto"/>
        <w:ind w:firstLine="567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                                                                     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2пр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2Т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,</m:t>
        </m:r>
      </m:oMath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(3.7)</w:t>
      </w:r>
    </w:p>
    <w:p w:rsidR="003A007E" w:rsidRPr="003A007E" w:rsidRDefault="003A007E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A007E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2пр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теплоприток при охлаждении и </w:t>
      </w:r>
      <w:proofErr w:type="spellStart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домораживании</w:t>
      </w:r>
      <w:proofErr w:type="spell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продуктов в морозильных камерах, кВт; </w:t>
      </w:r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3A007E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2Т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-  теплоприток от тары, кВт.</w:t>
      </w:r>
    </w:p>
    <w:p w:rsidR="00F51C0E" w:rsidRPr="003C48C8" w:rsidRDefault="00F51C0E" w:rsidP="003A007E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Теплоприток </w:t>
      </w:r>
      <w:r w:rsidR="00174842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при охлаждении и </w:t>
      </w:r>
      <w:proofErr w:type="spellStart"/>
      <w:r w:rsidR="00174842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домораживании</w:t>
      </w:r>
      <w:proofErr w:type="spellEnd"/>
      <w:r w:rsidR="00174842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продуктов в камерах хранения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2пр</m:t>
            </m:r>
          </m:sub>
        </m:sSub>
      </m:oMath>
      <w:proofErr w:type="gramStart"/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</w:t>
      </w:r>
      <w:proofErr w:type="gramEnd"/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кВт,</w:t>
      </w:r>
      <w:r w:rsidR="003A007E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174842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определяют по формуле</w:t>
      </w:r>
      <w:r w:rsidR="00FA1616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:</w:t>
      </w:r>
    </w:p>
    <w:p w:rsidR="00174842" w:rsidRPr="003C48C8" w:rsidRDefault="00174842" w:rsidP="003C48C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2пр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=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пр</m:t>
            </m:r>
          </m:sub>
        </m:sSub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∆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  <w:lang w:val="en-US"/>
              </w:rPr>
              <m:t>i</m:t>
            </m:r>
          </m:sub>
        </m:sSub>
        <m:f>
          <m:f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pacing w:val="2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24∙3600</m:t>
            </m:r>
          </m:den>
        </m:f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D13E9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  (</w:t>
      </w:r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>3.8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3A007E" w:rsidRDefault="003A007E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302AF0" w:rsidRDefault="00E205A7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пр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суточное поступление продуктов, т/сут.;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∆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i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разность удельных энтальпий проду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к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тов, соответствующих начальной и конечной температурам продукта, </w:t>
      </w:r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кДж/(</w:t>
      </w:r>
      <w:proofErr w:type="spellStart"/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кг·К</w:t>
      </w:r>
      <w:proofErr w:type="spellEnd"/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. </w:t>
      </w:r>
    </w:p>
    <w:p w:rsidR="00E205A7" w:rsidRPr="003C48C8" w:rsidRDefault="00E205A7" w:rsidP="00302AF0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Продукт поступает ра</w:t>
      </w:r>
      <w:r w:rsidR="001E79FB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вномерно в течение суток и за 24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часа успевает охладиться до те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м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пературы камеры. Температура поступающих мясных продуктов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t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1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-5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для овощей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t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1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20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. </w:t>
      </w:r>
    </w:p>
    <w:p w:rsidR="00216981" w:rsidRDefault="00E205A7" w:rsidP="003A007E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Теплоприток от тары</w:t>
      </w:r>
      <w:r w:rsidR="00FA1616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3A007E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3A007E" w:rsidRPr="003A007E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2Т</w:t>
      </w:r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кВт, </w:t>
      </w:r>
      <w:r w:rsidR="00FA1616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определяется по формуле:</w:t>
      </w:r>
    </w:p>
    <w:p w:rsidR="003A007E" w:rsidRPr="003C48C8" w:rsidRDefault="003A007E" w:rsidP="003A007E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216981" w:rsidRPr="003C48C8" w:rsidRDefault="00216981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lastRenderedPageBreak/>
        <w:t xml:space="preserve">                  </w:t>
      </w:r>
      <w:r w:rsidR="00D13E9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</w:t>
      </w:r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2Т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Т</m:t>
            </m:r>
          </m:sub>
        </m:sSub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С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Т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8"/>
            <w:szCs w:val="28"/>
          </w:rPr>
          <m:t>(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8"/>
            <w:szCs w:val="28"/>
          </w:rPr>
          <m:t>-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8"/>
            <w:szCs w:val="28"/>
          </w:rPr>
          <m:t>)</m:t>
        </m:r>
        <m:f>
          <m:fPr>
            <m:ctrlPr>
              <w:rPr>
                <w:rFonts w:ascii="Cambria Math" w:eastAsiaTheme="minorEastAsia" w:hAnsi="Cambria Math" w:cs="Times New Roman"/>
                <w:i/>
                <w:spacing w:val="2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pacing w:val="2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eastAsiaTheme="minorEastAsia" w:hAnsi="Cambria Math" w:cs="Times New Roman"/>
                <w:spacing w:val="2"/>
                <w:sz w:val="28"/>
                <w:szCs w:val="28"/>
              </w:rPr>
              <m:t>24∙3600</m:t>
            </m:r>
          </m:den>
        </m:f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="00D13E90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(</w:t>
      </w:r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>3.9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3A007E" w:rsidRDefault="003A007E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216981" w:rsidRPr="003C48C8" w:rsidRDefault="00216981" w:rsidP="003C48C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суточное поступление тары, принимаемое пропорционально суточному поступлению продукта, т/сут.;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С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удельная трудоемкость тары, кДж/(кг·К);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и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</m:t>
            </m:r>
          </m:sub>
        </m:sSub>
      </m:oMath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начальная и конечная температуры тары,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3A007E" w:rsidRDefault="00EE741A" w:rsidP="003C48C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Масса тары составляет от 10 до 20 % массы груза. Массу деревянных ящиков для овощей принимают равн</w:t>
      </w:r>
      <w:r w:rsidR="00C52985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ой 20 % массы овощей.</w:t>
      </w:r>
      <w:r w:rsidR="00C52985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br/>
        <w:t xml:space="preserve">      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Удельная теплоемкость тары,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С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</m:oMath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</w:t>
      </w:r>
      <w:r w:rsidR="00D3224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кДж/(кг·К)</w:t>
      </w:r>
      <w:r w:rsidR="003A007E">
        <w:rPr>
          <w:rFonts w:ascii="Times New Roman" w:eastAsiaTheme="minorEastAsia" w:hAnsi="Times New Roman" w:cs="Times New Roman"/>
          <w:spacing w:val="2"/>
          <w:sz w:val="24"/>
          <w:szCs w:val="24"/>
        </w:rPr>
        <w:t>, составляет:</w:t>
      </w:r>
    </w:p>
    <w:p w:rsidR="003A007E" w:rsidRDefault="003A007E" w:rsidP="003A007E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-</w:t>
      </w:r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для деревянной и картонной тары</w:t>
      </w:r>
      <w:proofErr w:type="gramStart"/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С</m:t>
            </m:r>
            <w:proofErr w:type="gramEnd"/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</m:oMath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2,3;</w:t>
      </w:r>
      <w:r w:rsidR="00C52985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</w:p>
    <w:p w:rsidR="00686332" w:rsidRPr="000B4698" w:rsidRDefault="003A007E" w:rsidP="003A007E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- для </w:t>
      </w:r>
      <w:r w:rsidR="00C52985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металлической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тары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0,5.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br/>
      </w:r>
      <w:r w:rsidR="000B4698"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           </w:t>
      </w:r>
      <w:r w:rsidR="00EE741A"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Теплоприток от наружного воздуха при вентиляции</w:t>
      </w:r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0B4698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3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кВт, </w:t>
      </w:r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учитывается только при проектировании специализированных холодильников и камер хранения фруктов. Следовател</w:t>
      </w:r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>ь</w:t>
      </w:r>
      <w:r w:rsidR="00EE741A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но, для данного задания эта составляющая 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теплопритока не рассчитывается.</w:t>
      </w:r>
      <w:r w:rsidR="00C52985" w:rsidRPr="003C48C8">
        <w:rPr>
          <w:rFonts w:ascii="Times New Roman" w:eastAsiaTheme="minorEastAsia" w:hAnsi="Times New Roman" w:cs="Times New Roman"/>
          <w:spacing w:val="2"/>
          <w:sz w:val="24"/>
          <w:szCs w:val="24"/>
        </w:rPr>
        <w:br/>
      </w:r>
      <w:r w:rsidR="00C52985" w:rsidRPr="000B4698">
        <w:rPr>
          <w:rFonts w:ascii="Times New Roman" w:eastAsiaTheme="minorEastAsia" w:hAnsi="Times New Roman" w:cs="Times New Roman"/>
          <w:b/>
          <w:i/>
          <w:spacing w:val="2"/>
          <w:sz w:val="24"/>
          <w:szCs w:val="24"/>
        </w:rPr>
        <w:t xml:space="preserve">      </w:t>
      </w:r>
      <w:r w:rsidR="000B4698" w:rsidRPr="000B4698">
        <w:rPr>
          <w:rFonts w:ascii="Times New Roman" w:eastAsiaTheme="minorEastAsia" w:hAnsi="Times New Roman" w:cs="Times New Roman"/>
          <w:b/>
          <w:i/>
          <w:spacing w:val="2"/>
          <w:sz w:val="24"/>
          <w:szCs w:val="24"/>
        </w:rPr>
        <w:t xml:space="preserve">      </w:t>
      </w:r>
      <w:r w:rsidR="00686332"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Теплоп</w:t>
      </w:r>
      <w:r w:rsid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ри</w:t>
      </w:r>
      <w:r w:rsidR="00686332"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ток от освещения и от работающих механизмов</w:t>
      </w:r>
      <w:r w:rsidR="00686332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4, кВт, определяется по формуле:</w:t>
      </w:r>
    </w:p>
    <w:p w:rsidR="00686332" w:rsidRDefault="000B4698" w:rsidP="000B4698">
      <w:pPr>
        <w:spacing w:after="0" w:line="360" w:lineRule="auto"/>
        <w:ind w:firstLine="426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 </w:t>
      </w:r>
      <w:r w:rsidR="00686332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4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осв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мех</m:t>
            </m:r>
          </m:sub>
        </m:sSub>
      </m:oMath>
      <w:r w:rsidR="00686332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(3.10)</w:t>
      </w:r>
      <w:r w:rsidR="00686332">
        <w:rPr>
          <w:rFonts w:ascii="Times New Roman" w:eastAsiaTheme="minorEastAsia" w:hAnsi="Times New Roman" w:cs="Times New Roman"/>
          <w:spacing w:val="2"/>
          <w:sz w:val="24"/>
          <w:szCs w:val="24"/>
        </w:rPr>
        <w:br/>
      </w:r>
    </w:p>
    <w:p w:rsidR="00EE741A" w:rsidRDefault="00EE741A" w:rsidP="000B469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686332">
        <w:rPr>
          <w:rFonts w:ascii="Times New Roman" w:eastAsiaTheme="minorEastAsia" w:hAnsi="Times New Roman" w:cs="Times New Roman"/>
          <w:spacing w:val="2"/>
          <w:sz w:val="24"/>
          <w:szCs w:val="24"/>
        </w:rPr>
        <w:t>Теплоприток от освещения</w:t>
      </w:r>
      <w:r w:rsidRPr="00120073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осв</m:t>
            </m:r>
          </m:sub>
        </m:sSub>
      </m:oMath>
      <w:proofErr w:type="gramStart"/>
      <w:r w:rsidRPr="00120073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 ,</w:t>
      </w:r>
      <w:proofErr w:type="gramEnd"/>
      <w:r w:rsidRPr="00120073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кВт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, определяется по формуле:</w:t>
      </w:r>
    </w:p>
    <w:p w:rsidR="000B4698" w:rsidRPr="000B4698" w:rsidRDefault="000B4698" w:rsidP="000B469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E741A" w:rsidRPr="00F546E1" w:rsidRDefault="007C68F8" w:rsidP="000B4698">
      <w:pPr>
        <w:widowControl w:val="0"/>
        <w:spacing w:after="0" w:line="360" w:lineRule="auto"/>
        <w:ind w:firstLine="567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осв</m:t>
            </m:r>
          </m:sub>
        </m:sSub>
      </m:oMath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=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ψ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осв</m:t>
            </m:r>
          </m:sub>
        </m:sSub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naryPr>
              <m:sub/>
              <m:sup/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  <w:lang w:val="en-US"/>
                  </w:rPr>
                  <m:t>N</m:t>
                </m:r>
              </m:e>
            </m:nary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осв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p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-3</m:t>
            </m:r>
          </m:sup>
        </m:sSup>
      </m:oMath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="00D13E90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(</w:t>
      </w:r>
      <w:r w:rsid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3.11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945BC4" w:rsidRDefault="00945BC4" w:rsidP="000B4698">
      <w:pPr>
        <w:widowControl w:val="0"/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F546E1" w:rsidRPr="000B4698" w:rsidRDefault="00A8289F" w:rsidP="000B4698">
      <w:pPr>
        <w:widowControl w:val="0"/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г</w:t>
      </w:r>
      <w:r w:rsidR="00F546E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ψ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осв</m:t>
            </m:r>
          </m:sub>
        </m:sSub>
      </m:oMath>
      <w:r w:rsidR="00F546E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коэффициент одновременной работы приборов освещения (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ψ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осв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=0,5–1,0</m:t>
        </m:r>
      </m:oMath>
      <w:r w:rsidR="00F546E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);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naryPr>
              <m:sub/>
              <m:sup/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  <w:lang w:val="en-US"/>
                  </w:rPr>
                  <m:t>N</m:t>
                </m:r>
              </m:e>
            </m:nary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осв</m:t>
            </m:r>
          </m:sub>
        </m:sSub>
      </m:oMath>
      <w:r w:rsidR="00F546E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суммарная мощность осветительных ламп, </w:t>
      </w:r>
      <w:proofErr w:type="gramStart"/>
      <w:r w:rsidR="00F546E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Вт</w:t>
      </w:r>
      <w:proofErr w:type="gramEnd"/>
      <w:r w:rsidR="00F546E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. </w:t>
      </w:r>
    </w:p>
    <w:p w:rsidR="00F546E1" w:rsidRDefault="00F546E1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Теплоприток от работающих механизмов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proofErr w:type="gramStart"/>
      <w:r w:rsidR="007865AB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proofErr w:type="gramEnd"/>
      <w:r w:rsidR="007865AB" w:rsidRPr="007865AB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мех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>, кВт,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>определяется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 том случае, если они расп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лагаются в охлаждаемых помещениях. В данном случае в камерах расположены вентиляторы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и </w:t>
      </w:r>
      <w:proofErr w:type="gramStart"/>
      <w:r w:rsidR="007865AB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proofErr w:type="gramEnd"/>
      <w:r w:rsidR="007865AB" w:rsidRPr="007865AB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мех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>, кВт, определяется по формуле:</w:t>
      </w:r>
    </w:p>
    <w:p w:rsidR="007865AB" w:rsidRPr="000B4698" w:rsidRDefault="007865AB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F546E1" w:rsidRPr="000B4698" w:rsidRDefault="00350F54" w:rsidP="007865AB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                                                            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мех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ψ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мех</m:t>
            </m:r>
          </m:sub>
        </m:sSub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naryPr>
          <m:sub/>
          <m:sup/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  <w:lang w:val="en-US"/>
                  </w:rPr>
                  <m:t>N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Э</m:t>
                </m:r>
              </m:sub>
            </m:s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∙η∙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-3</m:t>
                </m:r>
              </m:sup>
            </m:sSup>
          </m:e>
        </m:nary>
      </m:oMath>
      <w:r w:rsidR="000E6F0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="00D13E90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(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>3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>.12)</w:t>
      </w:r>
    </w:p>
    <w:p w:rsidR="007865AB" w:rsidRDefault="007865AB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D044BD" w:rsidRDefault="000E6F01" w:rsidP="00D044BD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ψ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мех</m:t>
            </m:r>
          </m:sub>
        </m:sSub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коэффициент одновременной работы механизмов (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ψ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мех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=0,5–1,0); </m:t>
        </m:r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Э </m:t>
            </m:r>
          </m:sub>
        </m:sSub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– мощность, потребляемая электродвигателем</w:t>
      </w:r>
      <w:r w:rsidR="0012007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, кВт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; 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η</m:t>
        </m:r>
      </m:oMath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КПД электродвигателя.</w:t>
      </w:r>
    </w:p>
    <w:p w:rsidR="00686332" w:rsidRDefault="00C52985" w:rsidP="00D044BD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</w:t>
      </w:r>
      <w:r w:rsidR="001E79FB"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Теплоприток от пребывания людей</w:t>
      </w:r>
      <w:r w:rsidR="001E79FB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5</m:t>
            </m:r>
          </m:sub>
        </m:sSub>
      </m:oMath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</w:t>
      </w:r>
      <w:r w:rsidR="001E79FB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кВт,</w:t>
      </w:r>
      <w:r w:rsidR="00686332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определяется по формуле:</w:t>
      </w:r>
    </w:p>
    <w:p w:rsidR="007865AB" w:rsidRPr="000B4698" w:rsidRDefault="007865AB" w:rsidP="000B469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686332" w:rsidRPr="000B4698" w:rsidRDefault="00350F54" w:rsidP="000B469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                                                                         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5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=0,35∙n,</m:t>
        </m:r>
      </m:oMath>
      <w:r w:rsidR="001E79FB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C52985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="007865AB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(3.13)</w:t>
      </w:r>
    </w:p>
    <w:p w:rsidR="007865AB" w:rsidRDefault="007865AB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7865AB" w:rsidRDefault="00A8289F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0,35  – тепловыделение одного человека при тяжелой физической работе, кВт;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n</m:t>
        </m:r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число людей, работающих в помещении, принимают в зависимости от площади камеры, при площади камеры до 200 м</w:t>
      </w:r>
      <w:proofErr w:type="gram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2</w:t>
      </w:r>
      <w:proofErr w:type="gramEnd"/>
      <w:r w:rsidR="00C52985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2-3 человека.</w:t>
      </w:r>
    </w:p>
    <w:p w:rsidR="00A8289F" w:rsidRDefault="00A8289F" w:rsidP="00D044BD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Теплоприток от открывания дверей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6</m:t>
            </m:r>
          </m:sub>
        </m:sSub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кВт,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рассчитывают по формуле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>:</w:t>
      </w:r>
    </w:p>
    <w:p w:rsidR="00D044BD" w:rsidRPr="000B4698" w:rsidRDefault="00D044BD" w:rsidP="00D044BD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A8289F" w:rsidRPr="000B4698" w:rsidRDefault="00350F54" w:rsidP="00D044BD">
      <w:pPr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                                                                              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6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=K∙F∙</m:t>
        </m:r>
        <m:sSup>
          <m:sSup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p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-3</m:t>
            </m:r>
          </m:sup>
        </m:sSup>
      </m:oMath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>,                                                        (3.14)</w:t>
      </w:r>
    </w:p>
    <w:p w:rsidR="00D044BD" w:rsidRDefault="00D044BD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D044BD" w:rsidRDefault="00AD642B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г</w:t>
      </w:r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де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K</m:t>
        </m:r>
      </m:oMath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удельный приток теплоты от открывания дверей, Вт/м</w:t>
      </w:r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2</w:t>
      </w:r>
      <w:proofErr w:type="gramStart"/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;</w:t>
      </w:r>
      <w:proofErr w:type="gramEnd"/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F</m:t>
        </m:r>
      </m:oMath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w:r w:rsidR="00701AAD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– площадь камеры, м</w:t>
      </w:r>
      <w:r w:rsidR="00701AAD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2</w:t>
      </w:r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701AAD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. </w:t>
      </w:r>
    </w:p>
    <w:p w:rsidR="00A8289F" w:rsidRPr="000B4698" w:rsidRDefault="00701AAD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proofErr w:type="gram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Для морозильной камеры</w:t>
      </w:r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K</m:t>
        </m:r>
      </m:oMath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=</w:t>
      </w:r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11 кВт, для охлаждаемой</w:t>
      </w:r>
      <w:r w:rsidR="00A8289F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K</m:t>
        </m:r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5 кВт.</w:t>
      </w:r>
      <w:proofErr w:type="gramEnd"/>
    </w:p>
    <w:p w:rsidR="00701AAD" w:rsidRPr="000B4698" w:rsidRDefault="00701AAD" w:rsidP="00D044BD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Найденные значения теплопритоков суммиру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>ем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согласно 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>(3.4)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и получаем тепловую нагрузку на объект.</w:t>
      </w:r>
    </w:p>
    <w:p w:rsidR="00B14633" w:rsidRPr="000B4698" w:rsidRDefault="00B14633" w:rsidP="000B469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B14633" w:rsidRPr="000B4698" w:rsidRDefault="00D044BD" w:rsidP="00D044BD">
      <w:pPr>
        <w:spacing w:after="0" w:line="360" w:lineRule="auto"/>
        <w:ind w:firstLine="426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3</w:t>
      </w:r>
      <w:r w:rsidR="00686332" w:rsidRPr="000B469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.5. </w:t>
      </w:r>
      <w:r w:rsidR="002C6EA3" w:rsidRPr="000B469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Тепловой расчет одноступенчатой холодильной маши</w:t>
      </w:r>
      <w:r w:rsidR="00B14633" w:rsidRPr="000B469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ны</w:t>
      </w:r>
    </w:p>
    <w:p w:rsidR="00D044BD" w:rsidRDefault="002C6EA3" w:rsidP="00D044BD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br/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</w:t>
      </w:r>
      <w:r w:rsidR="00B1463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Задачами теплового расчета холодильной машины являются определение требуемой объемной производительности компрессора, подбор компрессора, определение потребляемой мощности, определение тепловой нагрузки на конденсатор.</w:t>
      </w:r>
    </w:p>
    <w:p w:rsidR="00B14633" w:rsidRPr="000B4698" w:rsidRDefault="00B14633" w:rsidP="00D044BD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Исходные данные для теплового расчета: требуемая холодопроизводительность маш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ны, принимаемая равной тепловой нагрузке на компрессор; структурная схема холодильной машины; расчетный температурный режим.</w:t>
      </w:r>
    </w:p>
    <w:p w:rsidR="00686332" w:rsidRDefault="00701AAD" w:rsidP="000B4698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proofErr w:type="gram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Необходимая</w:t>
      </w:r>
      <w:proofErr w:type="gram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холодопроизводительность установки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>, кВт,</w:t>
      </w:r>
      <w:r w:rsidR="00686332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складывается из всех видов теплопритоков с учетом рабочего времени</w:t>
      </w:r>
      <w:r w:rsidR="00AD642B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686332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и</w:t>
      </w:r>
      <w:r w:rsidR="00AD642B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определяется</w:t>
      </w:r>
      <w:r w:rsidR="00686332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 формуле:</w:t>
      </w:r>
    </w:p>
    <w:p w:rsidR="00945BC4" w:rsidRPr="000B4698" w:rsidRDefault="00945BC4" w:rsidP="000B4698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686332" w:rsidRPr="000B4698" w:rsidRDefault="00350F54" w:rsidP="00D044BD">
      <w:pPr>
        <w:spacing w:after="0" w:line="36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                                                                                  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r>
          <w:rPr>
            <w:rFonts w:ascii="Cambria Math" w:eastAsiaTheme="minorEastAsia" w:hAnsi="Cambria Math" w:cs="Times New Roman"/>
            <w:spacing w:val="2"/>
            <w:sz w:val="24"/>
            <w:szCs w:val="24"/>
            <w:lang w:val="en-US"/>
          </w:rPr>
          <m:t>Q</m:t>
        </m:r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r>
          <w:rPr>
            <w:rFonts w:ascii="Cambria Math" w:eastAsiaTheme="minorEastAsia" w:hAnsi="Cambria Math" w:cs="Times New Roman"/>
            <w:spacing w:val="2"/>
            <w:sz w:val="24"/>
            <w:szCs w:val="24"/>
            <w:lang w:val="en-US"/>
          </w:rPr>
          <m:t>b</m:t>
        </m:r>
      </m:oMath>
      <w:r w:rsidR="00C52985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(3.15)</w:t>
      </w:r>
    </w:p>
    <w:p w:rsidR="00D044BD" w:rsidRDefault="00D044BD" w:rsidP="00D044BD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AD642B" w:rsidRPr="000B4698" w:rsidRDefault="00AD642B" w:rsidP="00D044BD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  <w:lang w:val="en-US"/>
          </w:rPr>
          <m:t>b</m:t>
        </m:r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коэффициент рабочего времени компрессора</w:t>
      </w:r>
      <w:r w:rsidR="00686332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принимается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  <w:lang w:val="en-US"/>
          </w:rPr>
          <m:t>b</m:t>
        </m:r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=0,75–1,0</m:t>
        </m:r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1E79FB" w:rsidRPr="000B4698" w:rsidRDefault="00AD642B" w:rsidP="00D044BD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Расчетный </w:t>
      </w:r>
      <w:r w:rsidR="00B1463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температурный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режим холодильной установки характеризуется </w:t>
      </w:r>
      <w:r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температ</w:t>
      </w:r>
      <w:r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у</w:t>
      </w:r>
      <w:r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рами кипения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, конденсации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</m:oMath>
      <w:r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, всасы</w:t>
      </w:r>
      <w:r w:rsidR="00CF0AD1"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вания пара на входе в компрессор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="00CF0AD1"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и переохлаждения жидкого хладагента </w:t>
      </w:r>
      <w:proofErr w:type="gramStart"/>
      <w:r w:rsidR="00CF0AD1"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  <w:lang w:val="en-US"/>
        </w:rPr>
        <w:t>t</w:t>
      </w:r>
      <w:proofErr w:type="gramEnd"/>
      <w:r w:rsidR="002C6EA3"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  <w:vertAlign w:val="subscript"/>
        </w:rPr>
        <w:t>з</w:t>
      </w:r>
      <w:r w:rsidR="00CF0AD1"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.</w:t>
      </w:r>
      <w:r w:rsidR="00CF0AD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Значения этих параметров выбирают в зависимости от назначения х</w:t>
      </w:r>
      <w:r w:rsidR="00CF0AD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="00CF0AD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лодильной установки и расчетных наружных условий.</w:t>
      </w:r>
    </w:p>
    <w:p w:rsidR="00CF0AD1" w:rsidRPr="000B4698" w:rsidRDefault="00CF0AD1" w:rsidP="00D044BD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Температура кипения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="002C6EA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в установках с непосредственным охлаждением принимают в зависимости от расчетной температуры воздуха в камере.</w:t>
      </w:r>
      <w:r w:rsidR="002C6EA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При проектировании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хладоновых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установок температуру кипения принимают на 14–16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ниже температуры</w:t>
      </w:r>
      <w:r w:rsidR="0012007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охлаждаемого п</w:t>
      </w:r>
      <w:r w:rsidR="0012007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="0012007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мещения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5545E3" w:rsidRPr="000B4698" w:rsidRDefault="005545E3" w:rsidP="000B469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lastRenderedPageBreak/>
        <w:t xml:space="preserve">    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в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-</m:t>
        </m:r>
        <m:d>
          <m:d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14÷16</m:t>
            </m:r>
          </m:e>
        </m:d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,  °С.</m:t>
        </m:r>
      </m:oMath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</w:t>
      </w:r>
      <w:r w:rsidR="00D044BD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(3.16)</w:t>
      </w:r>
    </w:p>
    <w:p w:rsidR="00D044BD" w:rsidRDefault="00D044BD" w:rsidP="000B469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5545E3" w:rsidRPr="000B4698" w:rsidRDefault="005545E3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Чем ниже температура воздуха в камере, тем меньшим принимают перепад между те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м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пературой воздуха и кипения.</w:t>
      </w:r>
    </w:p>
    <w:p w:rsidR="005545E3" w:rsidRPr="000B4698" w:rsidRDefault="005545E3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При расчете специализированных камер хранения яиц и фруктов принимают небольшой перепад (5–6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), чтобы исключить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подмораживания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продуктов.</w:t>
      </w:r>
    </w:p>
    <w:p w:rsidR="001C16AA" w:rsidRDefault="005545E3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>Температура конденсации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</m:oMath>
      <w:r w:rsidR="002C6EA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зависит от температуры и количества подаваемой воды или воздуха.</w:t>
      </w:r>
      <w:r w:rsidR="002C6EA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</w:p>
    <w:p w:rsidR="005545E3" w:rsidRDefault="005E158D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Температуру конденсации для установок с водяным охлаждением конденсатора прин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мают на 2-4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выше температуры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воды, уходящей из конденсатора:</w:t>
      </w:r>
    </w:p>
    <w:p w:rsidR="001C16AA" w:rsidRPr="000B4698" w:rsidRDefault="001C16AA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5E158D" w:rsidRPr="000B4698" w:rsidRDefault="005E158D" w:rsidP="000B469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w2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+</m:t>
        </m:r>
        <m:d>
          <m:d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2÷4</m:t>
            </m:r>
          </m:e>
        </m:d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,</m:t>
        </m:r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С </w:t>
      </w:r>
      <w:r w:rsidR="0012007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(3.17)</w:t>
      </w:r>
    </w:p>
    <w:p w:rsidR="001C16AA" w:rsidRDefault="001C16AA" w:rsidP="001C16AA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5E158D" w:rsidRPr="000B4698" w:rsidRDefault="005E158D" w:rsidP="001C16AA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Нагрев воды в конденсаторе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w2</m:t>
            </m:r>
          </m:sub>
        </m:sSub>
      </m:oMath>
      <w:r w:rsidR="00B1463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="00B1463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принимают в зависимости от типа конденсатора:  </w:t>
      </w:r>
    </w:p>
    <w:p w:rsidR="001C16AA" w:rsidRDefault="005E158D" w:rsidP="000B469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– </w:t>
      </w:r>
      <w:proofErr w:type="gram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охлаждаем</w:t>
      </w:r>
      <w:r w:rsidR="00C52985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ые</w:t>
      </w:r>
      <w:proofErr w:type="gramEnd"/>
      <w:r w:rsidR="00C52985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забортной водой 6–8</w:t>
      </w:r>
      <w:r w:rsidR="001C16AA" w:rsidRPr="001C16AA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="001C16AA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="001C16AA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="00C52985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;</w:t>
      </w:r>
    </w:p>
    <w:p w:rsidR="001C16AA" w:rsidRDefault="005E158D" w:rsidP="000B469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– горизонтальные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кожухотрубные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3–5</w:t>
      </w:r>
      <w:r w:rsidR="001C16AA" w:rsidRPr="001C16AA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="001C16AA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="001C16AA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;</w:t>
      </w:r>
    </w:p>
    <w:p w:rsidR="005E158D" w:rsidRPr="000B4698" w:rsidRDefault="00460039" w:rsidP="000B469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–</w:t>
      </w:r>
      <w:r w:rsidR="00C52985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5E158D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вертикальные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кожухотрубные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3–5</w:t>
      </w:r>
      <w:r w:rsidR="001C16AA" w:rsidRPr="001C16AA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="001C16AA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="001C16AA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460039" w:rsidRDefault="00460039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В установках с воздушным охлаждением конденсатора температуру конденсации для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хла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>доновых</w:t>
      </w:r>
      <w:proofErr w:type="spellEnd"/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машин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принимают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на 10–12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выше расчетной температуры наружного воздуха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>:</w:t>
      </w:r>
    </w:p>
    <w:p w:rsidR="001C16AA" w:rsidRPr="000B4698" w:rsidRDefault="001C16AA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794E41" w:rsidRPr="000B4698" w:rsidRDefault="00460039" w:rsidP="000B469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</w:t>
      </w:r>
      <w:r w:rsidR="00794E41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н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+</m:t>
        </m:r>
        <m:d>
          <m:d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10÷12</m:t>
            </m:r>
          </m:e>
        </m:d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,</m:t>
        </m:r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r w:rsidR="009504A7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 xml:space="preserve">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(3.18)</w:t>
      </w:r>
    </w:p>
    <w:p w:rsidR="001C16AA" w:rsidRDefault="001C16AA" w:rsidP="000B4698">
      <w:pPr>
        <w:spacing w:after="0" w:line="360" w:lineRule="auto"/>
        <w:ind w:firstLine="426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460039" w:rsidRDefault="00460039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Температура всасываемых паров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B14633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определяется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 формуле:</w:t>
      </w:r>
    </w:p>
    <w:p w:rsidR="001C16AA" w:rsidRPr="000B4698" w:rsidRDefault="001C16AA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460039" w:rsidRPr="000B4698" w:rsidRDefault="00DD5009" w:rsidP="000B469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="00460039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+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∆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п</m:t>
            </m:r>
          </m:sub>
        </m:sSub>
      </m:oMath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(3.19)</w:t>
      </w:r>
    </w:p>
    <w:p w:rsidR="001C16AA" w:rsidRDefault="001C16AA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1C16AA" w:rsidRDefault="009504A7" w:rsidP="000B4698">
      <w:pPr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г</w:t>
      </w:r>
      <w:r w:rsidR="00DD5009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∆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п</m:t>
            </m:r>
          </m:sub>
        </m:sSub>
      </m:oMath>
      <w:r w:rsidR="00DD5009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перегрев пара, для хладоновых машин принимают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∆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п</m:t>
            </m:r>
          </m:sub>
        </m:sSub>
      </m:oMath>
      <w:r w:rsidR="00DD5009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5–8 </w:t>
      </w:r>
      <w:proofErr w:type="spellStart"/>
      <w:r w:rsidR="00DD5009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="00DD5009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="00DD5009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 испарителе и до 15–20</w:t>
      </w:r>
      <w:r w:rsidR="00DD5009"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="00DD5009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С в регенеративном теплообменнике. </w:t>
      </w:r>
    </w:p>
    <w:p w:rsidR="00DD5009" w:rsidRPr="000B4698" w:rsidRDefault="00DD5009" w:rsidP="001C16A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В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парокомпрессорных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машинах имеет место переохлаждение жидкого </w:t>
      </w:r>
      <w:r w:rsidR="009504A7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хладагента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перед регулирующим клапаном. </w:t>
      </w:r>
      <w:r w:rsidR="001C16A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Температура переохлаждения жидкого хладагента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Переохлаждение жидкого </w:t>
      </w:r>
      <w:r w:rsidR="009504A7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хладагента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proofErr w:type="gramStart"/>
      <w:r w:rsidR="00C23138"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  <w:lang w:val="en-US"/>
        </w:rPr>
        <w:t>t</w:t>
      </w:r>
      <w:proofErr w:type="gramEnd"/>
      <w:r w:rsidR="00C23138" w:rsidRPr="00D044BD">
        <w:rPr>
          <w:rFonts w:ascii="Times New Roman" w:eastAsiaTheme="minorEastAsia" w:hAnsi="Times New Roman" w:cs="Times New Roman"/>
          <w:i/>
          <w:spacing w:val="2"/>
          <w:sz w:val="24"/>
          <w:szCs w:val="24"/>
          <w:vertAlign w:val="subscript"/>
        </w:rPr>
        <w:t>з</w:t>
      </w:r>
      <w:r w:rsidR="00C23138"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забортной водой в судовых условиях составляет 2–4 </w:t>
      </w:r>
      <w:proofErr w:type="spellStart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о</w:t>
      </w:r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>С</w:t>
      </w:r>
      <w:proofErr w:type="spellEnd"/>
      <w:r w:rsidRPr="000B469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. </w:t>
      </w:r>
    </w:p>
    <w:p w:rsidR="00DD5009" w:rsidRDefault="00794E41" w:rsidP="000B469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</w:p>
    <w:p w:rsidR="00CF3748" w:rsidRDefault="00C23138" w:rsidP="000B469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3.5.1. </w:t>
      </w:r>
      <w:r w:rsidR="00CF3748" w:rsidRPr="009F7603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Порядок </w:t>
      </w:r>
      <w:r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построения холодильного цикла</w:t>
      </w:r>
    </w:p>
    <w:p w:rsidR="00C23138" w:rsidRDefault="00C23138" w:rsidP="00C23138">
      <w:pPr>
        <w:spacing w:after="0" w:line="360" w:lineRule="auto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</w:p>
    <w:p w:rsidR="00CF3748" w:rsidRDefault="00E47F43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lastRenderedPageBreak/>
        <w:t>Пример</w:t>
      </w:r>
      <w:r w:rsidR="005334B4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построения</w:t>
      </w:r>
      <w:r w:rsidR="005334B4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холодильн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ого</w:t>
      </w:r>
      <w:r w:rsidR="005334B4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цикл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а</w:t>
      </w:r>
      <w:r w:rsidR="005334B4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p-i </m:t>
        </m:r>
      </m:oMath>
      <w:r w:rsidR="00B1463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диаграмме 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приведен на рисун</w:t>
      </w:r>
      <w:r w:rsidR="00B14633">
        <w:rPr>
          <w:rFonts w:ascii="Times New Roman" w:eastAsiaTheme="minorEastAsia" w:hAnsi="Times New Roman" w:cs="Times New Roman"/>
          <w:spacing w:val="2"/>
          <w:sz w:val="24"/>
          <w:szCs w:val="24"/>
        </w:rPr>
        <w:t>к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 w:rsidR="00B1463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1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. Ци</w:t>
      </w:r>
      <w:proofErr w:type="gramStart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кл стр</w:t>
      </w:r>
      <w:proofErr w:type="gram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оится </w:t>
      </w:r>
      <w:r w:rsidR="00B14633">
        <w:rPr>
          <w:rFonts w:ascii="Times New Roman" w:eastAsiaTheme="minorEastAsia" w:hAnsi="Times New Roman" w:cs="Times New Roman"/>
          <w:spacing w:val="2"/>
          <w:sz w:val="24"/>
          <w:szCs w:val="24"/>
        </w:rPr>
        <w:t>в следующей последовательности:</w:t>
      </w:r>
    </w:p>
    <w:p w:rsidR="00B14633" w:rsidRDefault="00B14633" w:rsidP="00C23138">
      <w:pPr>
        <w:pStyle w:val="a7"/>
        <w:numPr>
          <w:ilvl w:val="0"/>
          <w:numId w:val="4"/>
        </w:numPr>
        <w:spacing w:after="0" w:line="360" w:lineRule="auto"/>
        <w:ind w:left="0" w:firstLine="0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Нанести изобары р</w:t>
      </w:r>
      <w:proofErr w:type="gramStart"/>
      <w:r w:rsidRPr="00B14633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0</w:t>
      </w:r>
      <w:proofErr w:type="gram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=</w:t>
      </w:r>
      <w:proofErr w:type="spellStart"/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const</w:t>
      </w:r>
      <w:proofErr w:type="spell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и </w:t>
      </w:r>
      <w:r w:rsidRPr="00B1463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p</w:t>
      </w:r>
      <w:r w:rsidRPr="00B14633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= </w:t>
      </w:r>
      <w:proofErr w:type="spellStart"/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const</w:t>
      </w:r>
      <w:proofErr w:type="spell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отвечающие изотермам </w:t>
      </w:r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t</w:t>
      </w:r>
      <w:r w:rsidRPr="00B14633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0</w:t>
      </w:r>
      <w:r w:rsidRPr="00B1463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и </w:t>
      </w:r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t</w:t>
      </w:r>
      <w:r w:rsidRPr="00B14633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 области кипения.</w:t>
      </w:r>
    </w:p>
    <w:p w:rsidR="00B14633" w:rsidRDefault="008514AA" w:rsidP="00C23138">
      <w:pPr>
        <w:pStyle w:val="a7"/>
        <w:numPr>
          <w:ilvl w:val="0"/>
          <w:numId w:val="4"/>
        </w:numPr>
        <w:spacing w:after="0" w:line="360" w:lineRule="auto"/>
        <w:ind w:left="0" w:firstLine="0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В местах пересечения изобар р</w:t>
      </w:r>
      <w:proofErr w:type="gramStart"/>
      <w:r w:rsidRPr="00B14633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0</w:t>
      </w:r>
      <w:proofErr w:type="gramEnd"/>
      <w:r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 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и </w:t>
      </w:r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p</w:t>
      </w:r>
      <w:r w:rsidRPr="00B14633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с пограничными кривыми с=0 и с=1 получить точки 1՚, 2՚, 3՚, 4՚.</w:t>
      </w:r>
    </w:p>
    <w:p w:rsidR="008514AA" w:rsidRDefault="008514AA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При этом следует учесть, что:</w:t>
      </w:r>
    </w:p>
    <w:p w:rsidR="008514AA" w:rsidRDefault="008514AA" w:rsidP="000B469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- точка 1՚ соответствует завершению процесса кипения хладагента в испарителе;</w:t>
      </w:r>
    </w:p>
    <w:p w:rsidR="008514AA" w:rsidRDefault="008514AA" w:rsidP="000B469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-  точки 2՚, 3՚ соответствуют началу и завершению процесса конденсации хладагента в конде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н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саторе;</w:t>
      </w:r>
    </w:p>
    <w:p w:rsidR="008514AA" w:rsidRDefault="008514AA" w:rsidP="000B469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- точка 4՚ соответствует началу процесса частичного кипения жидкого хладагента при </w:t>
      </w:r>
      <w:proofErr w:type="spellStart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дросс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лировании</w:t>
      </w:r>
      <w:proofErr w:type="spell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его ТРВ.</w:t>
      </w:r>
    </w:p>
    <w:p w:rsidR="008514AA" w:rsidRDefault="008514AA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3. На пересечении изотермы </w:t>
      </w:r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t</w:t>
      </w:r>
      <w:r w:rsidRPr="008514AA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1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с изобарой р</w:t>
      </w:r>
      <w:proofErr w:type="gramStart"/>
      <w:r w:rsidRPr="008514AA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0</w:t>
      </w:r>
      <w:proofErr w:type="gram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 области перегретого пара получаем точку 1.</w:t>
      </w:r>
    </w:p>
    <w:p w:rsidR="008514AA" w:rsidRDefault="008514AA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4. Из точки 1 проводим адиабату </w:t>
      </w:r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S</w:t>
      </w:r>
      <w:r w:rsidRPr="008514AA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1-2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до пересечения с изобарой </w:t>
      </w:r>
      <w:proofErr w:type="spellStart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р</w:t>
      </w:r>
      <w:r w:rsidRPr="008514AA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proofErr w:type="spell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, при этом получаем точку 2.</w:t>
      </w:r>
    </w:p>
    <w:p w:rsidR="008514AA" w:rsidRDefault="008514AA" w:rsidP="000B469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5. На пересечении изотермы </w:t>
      </w:r>
      <w:proofErr w:type="gramStart"/>
      <w:r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t</w:t>
      </w:r>
      <w:proofErr w:type="gramEnd"/>
      <w:r w:rsidRPr="008514AA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з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047F9C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с изобарой </w:t>
      </w:r>
      <w:proofErr w:type="spellStart"/>
      <w:r w:rsidR="00047F9C">
        <w:rPr>
          <w:rFonts w:ascii="Times New Roman" w:eastAsiaTheme="minorEastAsia" w:hAnsi="Times New Roman" w:cs="Times New Roman"/>
          <w:spacing w:val="2"/>
          <w:sz w:val="24"/>
          <w:szCs w:val="24"/>
        </w:rPr>
        <w:t>р</w:t>
      </w:r>
      <w:r w:rsidR="00047F9C" w:rsidRPr="008514AA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proofErr w:type="spellEnd"/>
      <w:r w:rsidR="00047F9C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в области переохлажденной жидкости получ</w:t>
      </w:r>
      <w:r w:rsidR="00047F9C">
        <w:rPr>
          <w:rFonts w:ascii="Times New Roman" w:eastAsiaTheme="minorEastAsia" w:hAnsi="Times New Roman" w:cs="Times New Roman"/>
          <w:spacing w:val="2"/>
          <w:sz w:val="24"/>
          <w:szCs w:val="24"/>
        </w:rPr>
        <w:t>а</w:t>
      </w:r>
      <w:r w:rsidR="00047F9C">
        <w:rPr>
          <w:rFonts w:ascii="Times New Roman" w:eastAsiaTheme="minorEastAsia" w:hAnsi="Times New Roman" w:cs="Times New Roman"/>
          <w:spacing w:val="2"/>
          <w:sz w:val="24"/>
          <w:szCs w:val="24"/>
        </w:rPr>
        <w:t>ем точку 3.</w:t>
      </w:r>
    </w:p>
    <w:p w:rsidR="00047F9C" w:rsidRDefault="00047F9C" w:rsidP="000B469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6. </w:t>
      </w:r>
      <w:r w:rsidR="00FD57A2">
        <w:rPr>
          <w:rFonts w:ascii="Times New Roman" w:eastAsiaTheme="minorEastAsia" w:hAnsi="Times New Roman" w:cs="Times New Roman"/>
          <w:spacing w:val="2"/>
          <w:sz w:val="24"/>
          <w:szCs w:val="24"/>
        </w:rPr>
        <w:t>На пересечении перпендикуляра, опущенного из точки 3 с изобарой р</w:t>
      </w:r>
      <w:proofErr w:type="gramStart"/>
      <w:r w:rsidR="00FD57A2" w:rsidRPr="00FD57A2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0</w:t>
      </w:r>
      <w:proofErr w:type="gramEnd"/>
      <w:r w:rsidR="00FD57A2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получаем точку 4.</w:t>
      </w:r>
    </w:p>
    <w:p w:rsidR="00FD57A2" w:rsidRDefault="00FD57A2" w:rsidP="000B469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7. Определить по </w:t>
      </w:r>
      <w:r w:rsidRPr="00FD57A2">
        <w:rPr>
          <w:rFonts w:ascii="Times New Roman" w:eastAsiaTheme="minorEastAsia" w:hAnsi="Times New Roman" w:cs="Times New Roman"/>
          <w:spacing w:val="2"/>
          <w:sz w:val="24"/>
          <w:szCs w:val="24"/>
        </w:rPr>
        <w:t>p-i диаграмме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удельное теплосоде</w:t>
      </w:r>
      <w:r w:rsidR="00B2770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ржание хладагента в точках 1, 2, 3, 4 – </w:t>
      </w:r>
      <w:r w:rsidR="00B2770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i</w:t>
      </w:r>
      <w:r w:rsidR="00B27708" w:rsidRPr="00B2770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1</w:t>
      </w:r>
      <w:r w:rsidR="002A30DC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</w:t>
      </w:r>
      <w:r w:rsidR="00B2770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i</w:t>
      </w:r>
      <w:r w:rsidR="00B27708" w:rsidRPr="00B2770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2</w:t>
      </w:r>
      <w:r w:rsidR="00B27708" w:rsidRPr="00B2770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2A30DC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</w:t>
      </w:r>
      <w:r w:rsidR="00B27708" w:rsidRPr="002A30DC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i</w:t>
      </w:r>
      <w:r w:rsidR="00B27708" w:rsidRPr="002A30DC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3</w:t>
      </w:r>
      <w:r w:rsidR="002A30DC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</w:t>
      </w:r>
      <w:r w:rsidR="00B27708" w:rsidRPr="002A30DC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i</w:t>
      </w:r>
      <w:r w:rsidR="00B27708" w:rsidRPr="002A30DC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4</w:t>
      </w:r>
      <w:r w:rsidR="002A30DC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E47F43" w:rsidRDefault="00E47F43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На основании принятой структурной схемы и расчетного режима построить холодил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ь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ный цикл в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p-i </m:t>
        </m:r>
      </m:oMath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диаграмме (рисунок 2)</w:t>
      </w: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E47F43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6F1FF0EA" wp14:editId="376A26D6">
            <wp:simplePos x="0" y="0"/>
            <wp:positionH relativeFrom="column">
              <wp:posOffset>969137</wp:posOffset>
            </wp:positionH>
            <wp:positionV relativeFrom="paragraph">
              <wp:posOffset>91110</wp:posOffset>
            </wp:positionV>
            <wp:extent cx="4457065" cy="3196590"/>
            <wp:effectExtent l="0" t="0" r="0" b="0"/>
            <wp:wrapNone/>
            <wp:docPr id="6" name="Рисунок 6" descr="https://konspekta.net/poisk-ruru/baza2/848174844286.files/image0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onspekta.net/poisk-ruru/baza2/848174844286.files/image078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065" cy="319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C23138" w:rsidP="00E47F43">
      <w:pPr>
        <w:spacing w:before="120" w:line="240" w:lineRule="auto"/>
        <w:ind w:firstLine="426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47F43" w:rsidRDefault="00E47F43" w:rsidP="008514AA">
      <w:pPr>
        <w:spacing w:before="120" w:line="24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lastRenderedPageBreak/>
        <w:t xml:space="preserve">Рисунок </w:t>
      </w:r>
      <w:r w:rsid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2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- </w:t>
      </w:r>
      <w:proofErr w:type="gramStart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р</w:t>
      </w:r>
      <w:proofErr w:type="gram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-</w:t>
      </w:r>
      <w:r w:rsidRPr="00E47F4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i -диаграмма теоретического и действительного цикла одноступенчатой п</w:t>
      </w:r>
      <w:r w:rsidRPr="00E47F43">
        <w:rPr>
          <w:rFonts w:ascii="Times New Roman" w:eastAsiaTheme="minorEastAsia" w:hAnsi="Times New Roman" w:cs="Times New Roman"/>
          <w:spacing w:val="2"/>
          <w:sz w:val="24"/>
          <w:szCs w:val="24"/>
        </w:rPr>
        <w:t>а</w:t>
      </w:r>
      <w:r w:rsidRPr="00E47F43">
        <w:rPr>
          <w:rFonts w:ascii="Times New Roman" w:eastAsiaTheme="minorEastAsia" w:hAnsi="Times New Roman" w:cs="Times New Roman"/>
          <w:spacing w:val="2"/>
          <w:sz w:val="24"/>
          <w:szCs w:val="24"/>
        </w:rPr>
        <w:t>ровой компрессионной холодильной машины</w:t>
      </w:r>
    </w:p>
    <w:p w:rsidR="00C23138" w:rsidRPr="00C23138" w:rsidRDefault="00C23138" w:rsidP="00C23138">
      <w:pPr>
        <w:spacing w:after="0" w:line="360" w:lineRule="auto"/>
        <w:ind w:firstLine="426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</w:p>
    <w:p w:rsidR="00C4758B" w:rsidRDefault="00C23138" w:rsidP="00C23138">
      <w:pPr>
        <w:spacing w:after="0" w:line="360" w:lineRule="auto"/>
        <w:ind w:firstLine="426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3</w:t>
      </w:r>
      <w:r w:rsidR="00C4758B" w:rsidRPr="00C23138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.6. Расчет основных показателей цикла работы холодильной машины</w:t>
      </w:r>
    </w:p>
    <w:p w:rsidR="00C23138" w:rsidRPr="00C23138" w:rsidRDefault="00C23138" w:rsidP="00C23138">
      <w:pPr>
        <w:spacing w:after="0" w:line="360" w:lineRule="auto"/>
        <w:ind w:firstLine="426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</w:p>
    <w:p w:rsidR="002A30DC" w:rsidRPr="00C23138" w:rsidRDefault="002A30DC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На следующем этапе расчета необходимо определить основные показатели цикла раб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ты холодильной машины:</w:t>
      </w:r>
    </w:p>
    <w:p w:rsidR="002A30DC" w:rsidRPr="00C23138" w:rsidRDefault="002A30DC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- удельную массовую производительность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0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 кДж/</w:t>
      </w: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кг</w:t>
      </w:r>
      <w:proofErr w:type="gram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;</w:t>
      </w:r>
    </w:p>
    <w:p w:rsidR="00C4758B" w:rsidRPr="00C23138" w:rsidRDefault="00C4758B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- удельную работу, затрачиваемую компрессором на сжатие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l</w:t>
      </w:r>
      <w:r w:rsidR="008A512B"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 кДж/</w:t>
      </w: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кг</w:t>
      </w:r>
      <w:proofErr w:type="gram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;</w:t>
      </w:r>
    </w:p>
    <w:p w:rsidR="00C4758B" w:rsidRPr="00C23138" w:rsidRDefault="00C4758B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- удельную нагрузку на конденсатор </w:t>
      </w: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proofErr w:type="gram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 кДж/кг;</w:t>
      </w:r>
    </w:p>
    <w:p w:rsidR="008A512B" w:rsidRPr="00C23138" w:rsidRDefault="008A512B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- </w:t>
      </w: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требуемую</w:t>
      </w:r>
      <w:proofErr w:type="gram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теоретическую и действительную холодопроизводительность компрессора</w:t>
      </w:r>
    </w:p>
    <w:p w:rsidR="00976D34" w:rsidRPr="00C23138" w:rsidRDefault="006C26DA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Результаты расчета представить в таблице </w:t>
      </w:r>
      <w:r w:rsid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4.</w:t>
      </w:r>
    </w:p>
    <w:p w:rsidR="00945BC4" w:rsidRDefault="00945BC4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9F7603" w:rsidRPr="00C23138" w:rsidRDefault="009F7603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Таблица </w:t>
      </w:r>
      <w:r w:rsid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3.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4</w:t>
      </w:r>
      <w:r w:rsid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-</w:t>
      </w:r>
      <w:r w:rsidR="006C26DA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Результаты </w:t>
      </w:r>
      <w:proofErr w:type="gramStart"/>
      <w:r w:rsidR="006C26DA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расчета основных показателей цикла работы холодильной машины</w:t>
      </w:r>
      <w:proofErr w:type="gramEnd"/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85"/>
        <w:gridCol w:w="985"/>
        <w:gridCol w:w="985"/>
        <w:gridCol w:w="1058"/>
        <w:gridCol w:w="1020"/>
        <w:gridCol w:w="1020"/>
        <w:gridCol w:w="1020"/>
        <w:gridCol w:w="1020"/>
        <w:gridCol w:w="1020"/>
        <w:gridCol w:w="1020"/>
      </w:tblGrid>
      <w:tr w:rsidR="009F7603" w:rsidRPr="00C23138" w:rsidTr="00110A54">
        <w:tc>
          <w:tcPr>
            <w:tcW w:w="985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i/>
                <w:spacing w:val="2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/>
                        <w:i/>
                        <w:spacing w:val="2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  <w:lang w:val="en-US"/>
                      </w:rPr>
                      <m:t>t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</w:rPr>
                      <m:t>0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, °С</m:t>
                </m:r>
              </m:oMath>
            </m:oMathPara>
          </w:p>
        </w:tc>
        <w:tc>
          <w:tcPr>
            <w:tcW w:w="985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i/>
                <w:spacing w:val="2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/>
                        <w:i/>
                        <w:spacing w:val="2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  <w:lang w:val="en-US"/>
                      </w:rPr>
                      <m:t>∆t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</w:rPr>
                      <m:t>п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, °С</m:t>
                </m:r>
              </m:oMath>
            </m:oMathPara>
          </w:p>
        </w:tc>
        <w:tc>
          <w:tcPr>
            <w:tcW w:w="985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pacing w:val="2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  <w:lang w:val="en-US"/>
                    </w:rPr>
                    <m:t>t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к</m:t>
                  </m:r>
                </m:sub>
              </m:sSub>
              <m:r>
                <m:rPr>
                  <m:sty m:val="bi"/>
                </m:rPr>
                <w:rPr>
                  <w:rFonts w:ascii="Cambria Math" w:eastAsiaTheme="minorEastAsia" w:hAnsi="Cambria Math" w:cs="Times New Roman"/>
                  <w:spacing w:val="2"/>
                  <w:sz w:val="24"/>
                  <w:szCs w:val="24"/>
                </w:rPr>
                <m:t xml:space="preserve">, </m:t>
              </m:r>
            </m:oMath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°С</w:t>
            </w:r>
          </w:p>
        </w:tc>
        <w:tc>
          <w:tcPr>
            <w:tcW w:w="985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b/>
                        <w:i/>
                        <w:spacing w:val="2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  <w:lang w:val="en-US"/>
                      </w:rPr>
                      <m:t>∆t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eastAsiaTheme="minorEastAsia" w:hAnsi="Cambria Math" w:cs="Times New Roman"/>
                        <w:spacing w:val="2"/>
                        <w:sz w:val="24"/>
                        <w:szCs w:val="24"/>
                      </w:rPr>
                      <m:t>пер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, °С</m:t>
                </m:r>
              </m:oMath>
            </m:oMathPara>
          </w:p>
        </w:tc>
        <w:tc>
          <w:tcPr>
            <w:tcW w:w="985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pacing w:val="2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  <w:lang w:val="en-US"/>
                    </w:rPr>
                    <m:t>i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1</m:t>
                  </m:r>
                </m:sub>
              </m:sSub>
            </m:oMath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, кДж/</w:t>
            </w:r>
            <w:proofErr w:type="gramStart"/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985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pacing w:val="2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  <w:lang w:val="en-US"/>
                    </w:rPr>
                    <m:t>i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2</m:t>
                  </m:r>
                </m:sub>
              </m:sSub>
            </m:oMath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, кДж/</w:t>
            </w:r>
            <w:proofErr w:type="gramStart"/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986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pacing w:val="2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  <w:lang w:val="en-US"/>
                    </w:rPr>
                    <m:t>i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3</m:t>
                  </m:r>
                </m:sub>
              </m:sSub>
            </m:oMath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, кДж/</w:t>
            </w:r>
            <w:proofErr w:type="gramStart"/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986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pacing w:val="2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l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4</m:t>
                  </m:r>
                </m:sub>
              </m:sSub>
            </m:oMath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, кДж/</w:t>
            </w:r>
            <w:proofErr w:type="gramStart"/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986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pacing w:val="2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  <w:lang w:val="en-US"/>
                    </w:rPr>
                    <m:t>q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0</m:t>
                  </m:r>
                </m:sub>
              </m:sSub>
            </m:oMath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, кДж/</w:t>
            </w:r>
            <w:proofErr w:type="gramStart"/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986" w:type="dxa"/>
          </w:tcPr>
          <w:p w:rsidR="009F7603" w:rsidRPr="00C23138" w:rsidRDefault="00350F54" w:rsidP="00C23138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  <w:lang w:val="en-US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b/>
                      <w:i/>
                      <w:spacing w:val="2"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l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Theme="minorEastAsia" w:hAnsi="Cambria Math" w:cs="Times New Roman"/>
                      <w:spacing w:val="2"/>
                      <w:sz w:val="24"/>
                      <w:szCs w:val="24"/>
                    </w:rPr>
                    <m:t>к</m:t>
                  </m:r>
                </m:sub>
              </m:sSub>
            </m:oMath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, кДж/</w:t>
            </w:r>
            <w:proofErr w:type="gramStart"/>
            <w:r w:rsidR="006C26DA" w:rsidRPr="00C23138">
              <w:rPr>
                <w:rFonts w:ascii="Times New Roman" w:eastAsiaTheme="minorEastAsia" w:hAnsi="Times New Roman" w:cs="Times New Roman"/>
                <w:b/>
                <w:spacing w:val="2"/>
                <w:sz w:val="24"/>
                <w:szCs w:val="24"/>
              </w:rPr>
              <w:t>кг</w:t>
            </w:r>
            <w:proofErr w:type="gramEnd"/>
          </w:p>
        </w:tc>
      </w:tr>
      <w:tr w:rsidR="009F7603" w:rsidRPr="00C23138" w:rsidTr="00110A54">
        <w:tc>
          <w:tcPr>
            <w:tcW w:w="985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5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5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5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5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5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6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6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6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  <w:tc>
          <w:tcPr>
            <w:tcW w:w="986" w:type="dxa"/>
          </w:tcPr>
          <w:p w:rsidR="009F7603" w:rsidRPr="00C23138" w:rsidRDefault="009F7603" w:rsidP="00C23138">
            <w:pPr>
              <w:spacing w:line="360" w:lineRule="auto"/>
              <w:jc w:val="right"/>
              <w:rPr>
                <w:rFonts w:ascii="Times New Roman" w:eastAsiaTheme="minorEastAsia" w:hAnsi="Times New Roman" w:cs="Times New Roman"/>
                <w:i/>
                <w:spacing w:val="2"/>
                <w:sz w:val="24"/>
                <w:szCs w:val="24"/>
              </w:rPr>
            </w:pPr>
          </w:p>
        </w:tc>
      </w:tr>
    </w:tbl>
    <w:p w:rsidR="009F7603" w:rsidRPr="00C23138" w:rsidRDefault="009F7603" w:rsidP="00C23138">
      <w:pPr>
        <w:spacing w:after="0" w:line="360" w:lineRule="auto"/>
        <w:ind w:firstLine="567"/>
        <w:rPr>
          <w:rFonts w:ascii="Times New Roman" w:eastAsiaTheme="minorEastAsia" w:hAnsi="Times New Roman" w:cs="Times New Roman"/>
          <w:i/>
          <w:spacing w:val="2"/>
          <w:sz w:val="24"/>
          <w:szCs w:val="24"/>
          <w:lang w:val="en-US"/>
        </w:rPr>
      </w:pPr>
    </w:p>
    <w:p w:rsidR="00110A54" w:rsidRPr="00C23138" w:rsidRDefault="00110A54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Удельная</w:t>
      </w:r>
      <w:proofErr w:type="gram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м</w:t>
      </w:r>
      <w:r w:rsidR="00752EE9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ассовая холодопроизводительности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холодильного агента </w:t>
      </w:r>
      <w:r w:rsidR="008A512B" w:rsidRPr="00C2313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="008A512B"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0</w:t>
      </w:r>
      <w:r w:rsidR="008A512B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  кДж/кг, опред</w:t>
      </w:r>
      <w:r w:rsidR="008A512B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 w:rsidR="008A512B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ляется по формуле:</w:t>
      </w:r>
    </w:p>
    <w:p w:rsidR="00110A54" w:rsidRPr="00C23138" w:rsidRDefault="00F671FF" w:rsidP="00C23138">
      <w:pPr>
        <w:spacing w:after="0" w:line="360" w:lineRule="auto"/>
        <w:ind w:firstLine="567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 –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4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.                                                          (</w:t>
      </w:r>
      <w:r w:rsid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3.20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C23138" w:rsidRDefault="00C23138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23138" w:rsidRDefault="008A512B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Удельная работа сжатия в компрессоре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l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 кДж/</w:t>
      </w: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кг</w:t>
      </w:r>
      <w:proofErr w:type="gramEnd"/>
      <w:r w:rsid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 определяется по формуле: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</w:p>
    <w:p w:rsidR="008A512B" w:rsidRPr="00C23138" w:rsidRDefault="008A512B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</w:t>
      </w:r>
    </w:p>
    <w:p w:rsidR="008A512B" w:rsidRPr="00C23138" w:rsidRDefault="008A512B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   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 –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.</m:t>
        </m:r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(</w:t>
      </w:r>
      <w:r w:rsid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3.21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C23138" w:rsidRDefault="00C23138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A512B" w:rsidRDefault="008A512B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Удельная тепловая нагрузка на конденсатор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</w:t>
      </w:r>
      <w:proofErr w:type="gram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кДж/кг, определяется по формуле:</w:t>
      </w:r>
    </w:p>
    <w:p w:rsidR="00CB0CDA" w:rsidRPr="00C23138" w:rsidRDefault="00CB0CDA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A512B" w:rsidRPr="00C23138" w:rsidRDefault="008A512B" w:rsidP="00C2313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 –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3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.                                     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(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3.22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CB0CDA" w:rsidRDefault="00CB0CDA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A512B" w:rsidRDefault="008A512B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Массовый расход циркулирующего хладагента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М</w:t>
      </w:r>
      <w:r w:rsidR="00CB0CDA" w:rsidRPr="00CB0CDA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т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</w:t>
      </w:r>
      <w:r w:rsidR="00CB0CDA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кг/с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,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требуемый для отвода тепл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прито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ков определяют по формуле:</w:t>
      </w:r>
      <w:proofErr w:type="gramEnd"/>
    </w:p>
    <w:p w:rsidR="00CB0CDA" w:rsidRPr="00C23138" w:rsidRDefault="00CB0CDA" w:rsidP="00C23138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A512B" w:rsidRPr="00C23138" w:rsidRDefault="008A512B" w:rsidP="00C23138">
      <w:pPr>
        <w:spacing w:after="0" w:line="360" w:lineRule="auto"/>
        <w:ind w:firstLine="567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.                                              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(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3.23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CB0CDA" w:rsidRDefault="00CB0CDA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A512B" w:rsidRPr="00C23138" w:rsidRDefault="008A512B" w:rsidP="00CB0CDA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lastRenderedPageBreak/>
        <w:t xml:space="preserve">Требуемая теоретическая производительность компрессора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sub>
        </m:sSub>
      </m:oMath>
      <w:proofErr w:type="gramStart"/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</w:t>
      </w:r>
      <w:proofErr w:type="gram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м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3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/с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, определяется по формуле:</w:t>
      </w:r>
    </w:p>
    <w:p w:rsidR="008A512B" w:rsidRPr="00C23138" w:rsidRDefault="00350F54" w:rsidP="00C2313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                                                                           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="008A512B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(3.24)</w:t>
      </w:r>
    </w:p>
    <w:p w:rsidR="00CB0CDA" w:rsidRDefault="00CB0CDA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763AE2" w:rsidRPr="00C23138" w:rsidRDefault="008A512B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удельный объем пара на всасывании, м3/кг</w:t>
      </w:r>
      <w:r w:rsidR="00902073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 определяемый по p-i диаграмме</w:t>
      </w:r>
      <w:r w:rsidR="00763AE2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(точка 1-го цикла).</w:t>
      </w:r>
    </w:p>
    <w:p w:rsidR="00763AE2" w:rsidRPr="00C23138" w:rsidRDefault="00763AE2" w:rsidP="00CB0CDA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Действительная производительность компрессора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действ</m:t>
            </m:r>
          </m:sub>
        </m:sSub>
      </m:oMath>
      <w:proofErr w:type="gramStart"/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</w:t>
      </w:r>
      <w:proofErr w:type="gramEnd"/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м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perscript"/>
        </w:rPr>
        <w:t>3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/с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, определяется по форм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у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ле:</w:t>
      </w:r>
    </w:p>
    <w:p w:rsidR="00763AE2" w:rsidRDefault="00350F54" w:rsidP="00C2313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 xml:space="preserve">                                                                   </m:t>
            </m:r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действ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/λ</m:t>
        </m:r>
      </m:oMath>
      <w:r w:rsidR="00763AE2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(3.25)</w:t>
      </w:r>
    </w:p>
    <w:p w:rsidR="00CB0CDA" w:rsidRPr="00C23138" w:rsidRDefault="00CB0CDA" w:rsidP="00C23138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763AE2" w:rsidRPr="00C23138" w:rsidRDefault="00CB0CDA" w:rsidP="00CB0CDA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λ</m:t>
        </m:r>
      </m:oMath>
      <w:r w:rsidR="00763AE2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коэффициент подачи компрессора.</w:t>
      </w:r>
    </w:p>
    <w:p w:rsidR="00E47F43" w:rsidRDefault="00E47F43" w:rsidP="00CB0CDA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Коэффициент подачи компрессора λ рассчитывается по формуле:</w:t>
      </w:r>
    </w:p>
    <w:p w:rsidR="00CB0CDA" w:rsidRPr="00C23138" w:rsidRDefault="00CB0CDA" w:rsidP="00CB0CDA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47F43" w:rsidRDefault="00E47F43" w:rsidP="00C23138">
      <w:pPr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λ=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с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·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др</m:t>
            </m:r>
          </m:sub>
        </m:sSub>
        <m:r>
          <w:rPr>
            <w:rFonts w:ascii="Times New Roman" w:eastAsiaTheme="minorEastAsia" w:hAnsi="Times New Roman" w:cs="Times New Roman"/>
            <w:spacing w:val="2"/>
            <w:sz w:val="24"/>
            <w:szCs w:val="24"/>
          </w:rPr>
          <m:t>⸱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w</m:t>
            </m:r>
          </m:sub>
        </m:sSub>
        <m:r>
          <w:rPr>
            <w:rFonts w:ascii="Times New Roman" w:eastAsiaTheme="minorEastAsia" w:hAnsi="Times New Roman" w:cs="Times New Roman"/>
            <w:spacing w:val="2"/>
            <w:sz w:val="24"/>
            <w:szCs w:val="24"/>
          </w:rPr>
          <m:t>⸱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пл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                                                   (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3.26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CB0CDA" w:rsidRPr="00C23138" w:rsidRDefault="00CB0CDA" w:rsidP="00C23138">
      <w:pPr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47F43" w:rsidRDefault="00E47F43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с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объемный коэффициент, оценивающий потери, связанные с наличием вредного пр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о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странства;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др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коэффициент дросселирования;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w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коэффициент подогрева;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пл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коэфф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циент плотности.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br/>
        <w:t xml:space="preserve">       Объемный коэффициент </w:t>
      </w:r>
      <w:proofErr w:type="spell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λ</w:t>
      </w:r>
      <w:proofErr w:type="gram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с</w:t>
      </w:r>
      <w:proofErr w:type="spellEnd"/>
      <w:proofErr w:type="gram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 xml:space="preserve">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определяется по формуле:</w:t>
      </w:r>
    </w:p>
    <w:p w:rsidR="00CB0CDA" w:rsidRPr="00C23138" w:rsidRDefault="00CB0CDA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47F43" w:rsidRPr="00C23138" w:rsidRDefault="00E47F43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с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=1-С </m:t>
        </m:r>
        <m:d>
          <m:dPr>
            <m:begChr m:val="["/>
            <m:endChr m:val="]"/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dPr>
          <m:e>
            <m:d>
              <m:d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pacing w:val="2"/>
                        <w:sz w:val="24"/>
                        <w:szCs w:val="24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pacing w:val="2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4"/>
                            <w:szCs w:val="24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4"/>
                            <w:szCs w:val="24"/>
                          </w:rPr>
                          <m:t>к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pacing w:val="2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4"/>
                            <w:szCs w:val="24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eastAsiaTheme="minorEastAsia" w:hAnsi="Cambria Math" w:cs="Times New Roman"/>
                            <w:spacing w:val="2"/>
                            <w:sz w:val="24"/>
                            <w:szCs w:val="24"/>
                          </w:rPr>
                          <m:t>0</m:t>
                        </m:r>
                      </m:sub>
                    </m:sSub>
                  </m:den>
                </m:f>
              </m:e>
            </m:d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pPr>
              <m:e/>
              <m:sup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1/n</m:t>
                </m:r>
              </m:sup>
            </m:sSup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-1</m:t>
            </m:r>
          </m:e>
        </m:d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,</m:t>
        </m:r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(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3.27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E47F43" w:rsidRPr="00C23138" w:rsidRDefault="00E47F43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C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0,03÷0,05;  </w:t>
      </w:r>
      <w:r w:rsidRPr="00C23138">
        <w:rPr>
          <w:rFonts w:ascii="Times New Roman" w:eastAsiaTheme="minorEastAsia" w:hAnsi="Times New Roman" w:cs="Times New Roman"/>
          <w:i/>
          <w:spacing w:val="2"/>
          <w:sz w:val="24"/>
          <w:szCs w:val="24"/>
          <w:lang w:val="en-US"/>
        </w:rPr>
        <w:t>n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показатель </w:t>
      </w:r>
      <w:proofErr w:type="spell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политропы</w:t>
      </w:r>
      <w:proofErr w:type="spell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обратного расширения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для </w:t>
      </w:r>
      <w:proofErr w:type="spellStart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хладоновых</w:t>
      </w:r>
      <w:proofErr w:type="spellEnd"/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поршн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>вых компрессоров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C23138">
        <w:rPr>
          <w:rFonts w:ascii="Times New Roman" w:eastAsiaTheme="minorEastAsia" w:hAnsi="Times New Roman" w:cs="Times New Roman"/>
          <w:i/>
          <w:spacing w:val="2"/>
          <w:sz w:val="24"/>
          <w:szCs w:val="24"/>
          <w:lang w:val="en-US"/>
        </w:rPr>
        <w:t>n</w:t>
      </w:r>
      <w:r w:rsidRPr="00C23138">
        <w:rPr>
          <w:rFonts w:ascii="Times New Roman" w:eastAsiaTheme="minorEastAsia" w:hAnsi="Times New Roman" w:cs="Times New Roman"/>
          <w:i/>
          <w:spacing w:val="2"/>
          <w:sz w:val="24"/>
          <w:szCs w:val="24"/>
        </w:rPr>
        <w:t xml:space="preserve"> 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= 0,95 ÷ 1,05.</w:t>
      </w:r>
    </w:p>
    <w:p w:rsidR="00E47F43" w:rsidRPr="00C23138" w:rsidRDefault="00E47F43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В компрессорах с правильно спроектированными всасывающими и нагнетательными кл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а</w:t>
      </w: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панами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др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колеблется от 0,95 до 1,00.</w:t>
      </w:r>
    </w:p>
    <w:p w:rsidR="00E47F43" w:rsidRPr="00C23138" w:rsidRDefault="00E47F43" w:rsidP="00CB0CDA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Коэффициент подогрева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w</m:t>
            </m:r>
          </m:sub>
        </m:sSub>
      </m:oMath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может быть вычислен по формуле Левина:</w:t>
      </w:r>
    </w:p>
    <w:p w:rsidR="00CB0CDA" w:rsidRDefault="00E47F43" w:rsidP="00C23138">
      <w:pPr>
        <w:spacing w:after="0" w:line="360" w:lineRule="auto"/>
        <w:ind w:firstLine="567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</w:t>
      </w:r>
      <w:r w:rsidR="00CB0CDA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</w:t>
      </w:r>
    </w:p>
    <w:p w:rsidR="00E47F43" w:rsidRPr="00C23138" w:rsidRDefault="00CB0CDA" w:rsidP="00C23138">
      <w:pPr>
        <w:spacing w:after="0" w:line="360" w:lineRule="auto"/>
        <w:ind w:firstLine="567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</w:t>
      </w:r>
      <w:r w:rsidR="00E47F43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w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</m:oMath>
      <w:r w:rsidR="00E47F43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.                     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</w:t>
      </w:r>
      <w:r w:rsidR="00E47F43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</w:t>
      </w:r>
      <w:r w:rsidR="00E47F43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(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3.28</w:t>
      </w:r>
      <w:r w:rsidR="00E47F43" w:rsidRPr="00C23138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CB0CDA" w:rsidRDefault="00CB0CDA" w:rsidP="00C23138">
      <w:pPr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E47F43" w:rsidRPr="00007721" w:rsidRDefault="00E47F43" w:rsidP="00007721">
      <w:pPr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Коэффициент плотности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λ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пл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учитывающий утечки хладагента из рабочей полости ц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линдра для компрессоров, находящихся в хорошем техническом состоянии, равен 0,96–0,98.</w:t>
      </w:r>
    </w:p>
    <w:p w:rsidR="00E47F43" w:rsidRPr="00007721" w:rsidRDefault="00E47F43" w:rsidP="00007721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007721" w:rsidP="00007721">
      <w:pPr>
        <w:pStyle w:val="a7"/>
        <w:numPr>
          <w:ilvl w:val="1"/>
          <w:numId w:val="11"/>
        </w:numPr>
        <w:spacing w:after="0" w:line="360" w:lineRule="auto"/>
        <w:ind w:left="0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 xml:space="preserve">Определение </w:t>
      </w:r>
      <w:r w:rsidR="00CB0CDA" w:rsidRPr="00007721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мощности компрессора</w:t>
      </w:r>
    </w:p>
    <w:p w:rsidR="00007721" w:rsidRPr="00007721" w:rsidRDefault="00007721" w:rsidP="00007721">
      <w:pPr>
        <w:pStyle w:val="a7"/>
        <w:spacing w:after="0" w:line="360" w:lineRule="auto"/>
        <w:ind w:left="0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lastRenderedPageBreak/>
        <w:t>Мощность привода компрессора определяют в следующем порядке:</w:t>
      </w:r>
    </w:p>
    <w:p w:rsidR="00CB0CDA" w:rsidRPr="00945BC4" w:rsidRDefault="00CB0CDA" w:rsidP="00945BC4">
      <w:pPr>
        <w:pStyle w:val="a7"/>
        <w:numPr>
          <w:ilvl w:val="0"/>
          <w:numId w:val="15"/>
        </w:numPr>
        <w:tabs>
          <w:tab w:val="right" w:pos="9638"/>
        </w:tabs>
        <w:spacing w:after="0" w:line="360" w:lineRule="auto"/>
        <w:ind w:left="284" w:hanging="284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>Определяют теоретическую (</w:t>
      </w:r>
      <w:proofErr w:type="spellStart"/>
      <w:r w:rsidRP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>адиабативную</w:t>
      </w:r>
      <w:proofErr w:type="spellEnd"/>
      <w:r w:rsidRP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>) мощность сжатия</w:t>
      </w:r>
      <w:r w:rsidR="00007721" w:rsidRP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 формуле</w:t>
      </w:r>
      <w:r w:rsidRP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>:</w:t>
      </w:r>
    </w:p>
    <w:p w:rsidR="00945BC4" w:rsidRPr="00945BC4" w:rsidRDefault="00945BC4" w:rsidP="00945BC4">
      <w:pPr>
        <w:pStyle w:val="a7"/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ind w:firstLine="709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</w:t>
      </w:r>
      <w:r w:rsidR="00007721"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</w:t>
      </w:r>
      <w:r w:rsid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w:r w:rsidR="00007721"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M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                                              </w:t>
      </w:r>
      <w:r w:rsidR="00007721"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(</w:t>
      </w:r>
      <w:r w:rsidR="00007721"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3.29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007721" w:rsidRPr="00007721" w:rsidRDefault="00007721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l</m:t>
            </m:r>
          </m:e>
          <m:sub>
            <w:proofErr w:type="gramStart"/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  <w:proofErr w:type="gramEnd"/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</w:t>
      </w:r>
      <w:proofErr w:type="gramStart"/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удельная</w:t>
      </w:r>
      <w:proofErr w:type="gramEnd"/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работа сжатия в компрессоре, кДж/кг.</w:t>
      </w:r>
    </w:p>
    <w:p w:rsidR="00CB0CDA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2. Рассчитывают действительную (индикаторную) мощность сжатия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 формуле:</w:t>
      </w:r>
    </w:p>
    <w:p w:rsidR="00007721" w:rsidRDefault="00007721" w:rsidP="00007721">
      <w:pPr>
        <w:tabs>
          <w:tab w:val="right" w:pos="9638"/>
        </w:tabs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      </w:t>
      </w:r>
      <w:r w:rsidR="00007721"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T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/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                                                         (</w:t>
      </w:r>
      <w:r w:rsidR="00007721"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3.30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007721" w:rsidRDefault="00007721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индикаторный КПД. Для малых и средних компрессоров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0,7–0,8. Большие знач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ния относятся к более крупным компрессорам.</w:t>
      </w:r>
    </w:p>
    <w:p w:rsidR="00CB0CDA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3. Находят мощность на валу компрессора (эффективную мощность)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 формуле:</w:t>
      </w:r>
    </w:p>
    <w:p w:rsidR="00007721" w:rsidRPr="00007721" w:rsidRDefault="00007721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е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                                                        (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3.31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007721" w:rsidRDefault="00007721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механический КПД компрессора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, з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начения которого зависят от отношения давлени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й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Р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Р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: при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Р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Р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5÷7 ;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0,9; при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Р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Р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11÷13 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;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sub>
        </m:sSub>
      </m:oMath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0,8.</w:t>
      </w:r>
    </w:p>
    <w:p w:rsidR="00CB0CDA" w:rsidRDefault="00CB0CDA" w:rsidP="00007721">
      <w:pPr>
        <w:pStyle w:val="a7"/>
        <w:numPr>
          <w:ilvl w:val="0"/>
          <w:numId w:val="11"/>
        </w:num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Холодильный коэффициент рассчитывают по формуле:</w:t>
      </w:r>
    </w:p>
    <w:p w:rsidR="00007721" w:rsidRPr="00007721" w:rsidRDefault="00007721" w:rsidP="00007721">
      <w:pPr>
        <w:pStyle w:val="a7"/>
        <w:tabs>
          <w:tab w:val="right" w:pos="9638"/>
        </w:tabs>
        <w:spacing w:after="0" w:line="360" w:lineRule="auto"/>
        <w:ind w:left="360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Default="00007721" w:rsidP="00007721">
      <w:pPr>
        <w:tabs>
          <w:tab w:val="right" w:pos="9638"/>
        </w:tabs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         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ε=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е</m:t>
            </m:r>
          </m:sub>
        </m:sSub>
      </m:oMath>
      <w:r w:rsidR="00CB0CDA"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        (3.32)</w:t>
      </w:r>
    </w:p>
    <w:p w:rsidR="00007721" w:rsidRPr="00007721" w:rsidRDefault="00007721" w:rsidP="00007721">
      <w:pPr>
        <w:tabs>
          <w:tab w:val="right" w:pos="9638"/>
        </w:tabs>
        <w:spacing w:after="0" w:line="360" w:lineRule="auto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5.  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Э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лектрическую мощность, т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о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е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сть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мощность, потребляемую электродвигателем из сети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, определяют по формуле:</w:t>
      </w:r>
    </w:p>
    <w:p w:rsidR="00CB0CDA" w:rsidRPr="00007721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            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эл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е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/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эл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                                                    (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3.33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945BC4" w:rsidRDefault="00945BC4" w:rsidP="00007721">
      <w:pPr>
        <w:tabs>
          <w:tab w:val="right" w:pos="9638"/>
        </w:tabs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эл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– КПД электродвигателя. Для двигателей малых компрессоров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эл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0,85–0,9, </w:t>
      </w:r>
      <w:proofErr w:type="gramStart"/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для</w:t>
      </w:r>
      <w:proofErr w:type="gramEnd"/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кру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п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ных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η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эл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= 0,9–0,95.</w:t>
      </w:r>
    </w:p>
    <w:p w:rsidR="00CB0CDA" w:rsidRPr="00007721" w:rsidRDefault="00CB0CDA" w:rsidP="00945BC4">
      <w:pPr>
        <w:tabs>
          <w:tab w:val="right" w:pos="9638"/>
        </w:tabs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Тепловую нагрузку на конденсатор </w:t>
      </w:r>
      <w:proofErr w:type="gramStart"/>
      <w:r w:rsidR="00007721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Q</w:t>
      </w:r>
      <w:proofErr w:type="gramEnd"/>
      <w:r w:rsidR="00007721" w:rsidRPr="00007721">
        <w:rPr>
          <w:rFonts w:ascii="Times New Roman" w:eastAsiaTheme="minorEastAsia" w:hAnsi="Times New Roman" w:cs="Times New Roman"/>
          <w:spacing w:val="2"/>
          <w:sz w:val="24"/>
          <w:szCs w:val="24"/>
          <w:vertAlign w:val="subscript"/>
        </w:rPr>
        <w:t>к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кВт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,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определяют без учета потерь в процессе сжатия</w:t>
      </w:r>
      <w:r w:rsid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по формуле:</w:t>
      </w:r>
    </w:p>
    <w:p w:rsidR="00CB0CDA" w:rsidRPr="00007721" w:rsidRDefault="00CB0CDA" w:rsidP="00007721">
      <w:pPr>
        <w:tabs>
          <w:tab w:val="right" w:pos="9638"/>
        </w:tabs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к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k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т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 </m:t>
        </m:r>
        <m:d>
          <m:d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  <w:lang w:val="en-US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-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pacing w:val="2"/>
                    <w:sz w:val="24"/>
                    <w:szCs w:val="24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i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3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pacing w:val="2"/>
                    <w:sz w:val="24"/>
                    <w:szCs w:val="24"/>
                  </w:rPr>
                  <m:t>'</m:t>
                </m:r>
              </m:sup>
            </m:sSubSup>
          </m:e>
        </m:d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>;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(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3.34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945BC4" w:rsidRDefault="00945BC4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Pr="00007721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или с учетом потерь (</w:t>
      </w:r>
      <w:proofErr w:type="gramStart"/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действительная</w:t>
      </w:r>
      <w:proofErr w:type="gramEnd"/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)</w:t>
      </w:r>
    </w:p>
    <w:p w:rsidR="00CB0CDA" w:rsidRPr="00007721" w:rsidRDefault="00CB0CDA" w:rsidP="00007721">
      <w:pPr>
        <w:tabs>
          <w:tab w:val="right" w:pos="9638"/>
        </w:tabs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                                                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   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нд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,                                                     (</w:t>
      </w:r>
      <w:r w:rsid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3.35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)      </w:t>
      </w:r>
    </w:p>
    <w:p w:rsidR="00007721" w:rsidRDefault="00007721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CB0CDA" w:rsidRDefault="00CB0CDA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lastRenderedPageBreak/>
        <w:t xml:space="preserve">где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Q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0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холодопроизводительность выбранного компрессора, кВт;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1</m:t>
            </m:r>
          </m:sub>
        </m:sSub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– индикаторная мо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щ</w:t>
      </w:r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ность, кВт;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  <w:lang w:val="en-US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2</m:t>
            </m:r>
          </m:sub>
        </m:sSub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 xml:space="preserve">,   </m:t>
        </m:r>
        <m:sSubSup>
          <m:sSubSupPr>
            <m:ctrlPr>
              <w:rPr>
                <w:rFonts w:ascii="Cambria Math" w:eastAsiaTheme="minorEastAsia" w:hAnsi="Cambria Math" w:cs="Times New Roman"/>
                <w:i/>
                <w:spacing w:val="2"/>
                <w:sz w:val="24"/>
                <w:szCs w:val="24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i</m:t>
            </m:r>
          </m:e>
          <m:sub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3</m:t>
            </m:r>
          </m:sub>
          <m:sup>
            <m:r>
              <w:rPr>
                <w:rFonts w:ascii="Cambria Math" w:eastAsiaTheme="minorEastAsia" w:hAnsi="Cambria Math" w:cs="Times New Roman"/>
                <w:spacing w:val="2"/>
                <w:sz w:val="24"/>
                <w:szCs w:val="24"/>
              </w:rPr>
              <m:t>'</m:t>
            </m:r>
          </m:sup>
        </m:sSubSup>
      </m:oMath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  – энтальпии хладагента в соответствующих точках теоретического цикла, кДж/</w:t>
      </w:r>
      <w:proofErr w:type="gramStart"/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кг</w:t>
      </w:r>
      <w:proofErr w:type="gramEnd"/>
      <w:r w:rsidRPr="00007721">
        <w:rPr>
          <w:rFonts w:ascii="Times New Roman" w:eastAsiaTheme="minorEastAsia" w:hAnsi="Times New Roman" w:cs="Times New Roman"/>
          <w:spacing w:val="2"/>
          <w:sz w:val="24"/>
          <w:szCs w:val="24"/>
        </w:rPr>
        <w:t>.</w:t>
      </w:r>
    </w:p>
    <w:p w:rsidR="00945BC4" w:rsidRPr="00007721" w:rsidRDefault="00945BC4" w:rsidP="00007721">
      <w:pPr>
        <w:tabs>
          <w:tab w:val="right" w:pos="9638"/>
        </w:tabs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007721" w:rsidRDefault="00007721" w:rsidP="00007721">
      <w:pPr>
        <w:pStyle w:val="a7"/>
        <w:numPr>
          <w:ilvl w:val="1"/>
          <w:numId w:val="14"/>
        </w:numPr>
        <w:spacing w:before="120" w:line="240" w:lineRule="auto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r w:rsidRPr="00007721"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  <w:t>Выбор теплообменных аппаратов</w:t>
      </w:r>
    </w:p>
    <w:p w:rsidR="00007721" w:rsidRPr="00007721" w:rsidRDefault="00007721" w:rsidP="00007721">
      <w:pPr>
        <w:pStyle w:val="a7"/>
        <w:spacing w:before="120" w:line="240" w:lineRule="auto"/>
        <w:ind w:left="1440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</w:p>
    <w:p w:rsidR="00007721" w:rsidRPr="00396B99" w:rsidRDefault="00007721" w:rsidP="00007721">
      <w:pPr>
        <w:tabs>
          <w:tab w:val="right" w:pos="9638"/>
        </w:tabs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  <w:proofErr w:type="spellStart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Хладоновые</w:t>
      </w:r>
      <w:proofErr w:type="spellEnd"/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холодильные машины непосредственного охлаждения поставляются ко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м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плексно: компрессор вместе с конденсатором, батареями или воздухоохладителями, приборами автоматики. Поэтому при проектировании достаточно рассчитать и подобрать компрессор нужной производительности. Затем из таблиц или каталогов выписать технические характер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>и</w:t>
      </w:r>
      <w:r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стики всех аппаратов, входящих в комплект холодильной машины, поставляемой с выбранным компрессором (Приложение А). </w:t>
      </w:r>
    </w:p>
    <w:p w:rsidR="00007721" w:rsidRPr="00C23138" w:rsidRDefault="00007721" w:rsidP="00C23138">
      <w:pPr>
        <w:spacing w:after="0" w:line="360" w:lineRule="auto"/>
        <w:rPr>
          <w:rFonts w:ascii="Times New Roman" w:eastAsiaTheme="minorEastAsia" w:hAnsi="Times New Roman" w:cs="Times New Roman"/>
          <w:spacing w:val="2"/>
          <w:sz w:val="24"/>
          <w:szCs w:val="24"/>
        </w:rPr>
        <w:sectPr w:rsidR="00007721" w:rsidRPr="00C23138" w:rsidSect="00F22719">
          <w:footerReference w:type="default" r:id="rId13"/>
          <w:pgSz w:w="11906" w:h="16838"/>
          <w:pgMar w:top="851" w:right="707" w:bottom="1134" w:left="1134" w:header="709" w:footer="709" w:gutter="0"/>
          <w:pgNumType w:start="30"/>
          <w:cols w:space="708"/>
          <w:titlePg/>
          <w:docGrid w:linePitch="360"/>
        </w:sectPr>
      </w:pPr>
    </w:p>
    <w:tbl>
      <w:tblPr>
        <w:tblStyle w:val="a5"/>
        <w:tblW w:w="13416" w:type="dxa"/>
        <w:tblLook w:val="04A0" w:firstRow="1" w:lastRow="0" w:firstColumn="1" w:lastColumn="0" w:noHBand="0" w:noVBand="1"/>
      </w:tblPr>
      <w:tblGrid>
        <w:gridCol w:w="13416"/>
      </w:tblGrid>
      <w:tr w:rsidR="00E11325" w:rsidTr="005D60AD">
        <w:tc>
          <w:tcPr>
            <w:tcW w:w="13416" w:type="dxa"/>
            <w:tcBorders>
              <w:top w:val="nil"/>
              <w:left w:val="nil"/>
              <w:bottom w:val="nil"/>
              <w:right w:val="nil"/>
            </w:tcBorders>
          </w:tcPr>
          <w:p w:rsidR="00E11325" w:rsidRDefault="00E11325" w:rsidP="005D60AD">
            <w:pPr>
              <w:spacing w:before="120"/>
              <w:jc w:val="center"/>
              <w:rPr>
                <w:rFonts w:ascii="Times New Roman" w:eastAsiaTheme="minorEastAsia" w:hAnsi="Times New Roman" w:cs="Times New Roman"/>
                <w:spacing w:val="2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noProof/>
                <w:spacing w:val="2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BF4E147" wp14:editId="7C736590">
                  <wp:extent cx="7461250" cy="4853141"/>
                  <wp:effectExtent l="19050" t="0" r="6350" b="0"/>
                  <wp:docPr id="1" name="Рисунок 0" descr="рис. 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 21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3134" cy="48673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D60AD" w:rsidRPr="00C60C03" w:rsidRDefault="009A267F" w:rsidP="009A267F">
      <w:pPr>
        <w:spacing w:before="120"/>
        <w:jc w:val="center"/>
        <w:rPr>
          <w:rFonts w:ascii="Times New Roman" w:eastAsiaTheme="minorEastAsia" w:hAnsi="Times New Roman" w:cs="Times New Roman"/>
          <w:spacing w:val="2"/>
          <w:sz w:val="24"/>
          <w:szCs w:val="24"/>
        </w:rPr>
        <w:sectPr w:rsidR="005D60AD" w:rsidRPr="00C60C03" w:rsidSect="005D60AD">
          <w:pgSz w:w="16838" w:h="11906" w:orient="landscape"/>
          <w:pgMar w:top="1134" w:right="1134" w:bottom="1134" w:left="1418" w:header="709" w:footer="709" w:gutter="0"/>
          <w:cols w:space="708"/>
          <w:docGrid w:linePitch="360"/>
        </w:sectPr>
      </w:pPr>
      <w:r w:rsidRPr="00C60C03">
        <w:rPr>
          <w:rFonts w:ascii="Times New Roman" w:eastAsiaTheme="minorEastAsia" w:hAnsi="Times New Roman" w:cs="Times New Roman"/>
          <w:spacing w:val="2"/>
          <w:sz w:val="24"/>
          <w:szCs w:val="24"/>
        </w:rPr>
        <w:t>Рис</w:t>
      </w:r>
      <w:r w:rsidR="00E47F43">
        <w:rPr>
          <w:rFonts w:ascii="Times New Roman" w:eastAsiaTheme="minorEastAsia" w:hAnsi="Times New Roman" w:cs="Times New Roman"/>
          <w:spacing w:val="2"/>
          <w:sz w:val="24"/>
          <w:szCs w:val="24"/>
        </w:rPr>
        <w:t>унок</w:t>
      </w:r>
      <w:r w:rsidRPr="00C60C0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945BC4">
        <w:rPr>
          <w:rFonts w:ascii="Times New Roman" w:eastAsiaTheme="minorEastAsia" w:hAnsi="Times New Roman" w:cs="Times New Roman"/>
          <w:spacing w:val="2"/>
          <w:sz w:val="24"/>
          <w:szCs w:val="24"/>
        </w:rPr>
        <w:t>3</w:t>
      </w:r>
      <w:r w:rsidR="00E47F4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-</w:t>
      </w:r>
      <w:r w:rsidRPr="00C60C0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Times New Roman"/>
            <w:spacing w:val="2"/>
            <w:sz w:val="24"/>
            <w:szCs w:val="24"/>
          </w:rPr>
          <m:t>p</m:t>
        </m:r>
        <m:r>
          <w:rPr>
            <w:rFonts w:ascii="Cambria Math" w:eastAsiaTheme="minorEastAsia" w:hAnsi="Times New Roman" w:cs="Times New Roman"/>
            <w:spacing w:val="2"/>
            <w:sz w:val="24"/>
            <w:szCs w:val="24"/>
          </w:rPr>
          <m:t>–</m:t>
        </m:r>
        <m:r>
          <w:rPr>
            <w:rFonts w:ascii="Cambria Math" w:eastAsiaTheme="minorEastAsia" w:hAnsi="Cambria Math" w:cs="Times New Roman"/>
            <w:spacing w:val="2"/>
            <w:sz w:val="24"/>
            <w:szCs w:val="24"/>
            <w:lang w:val="en-US"/>
          </w:rPr>
          <m:t>i</m:t>
        </m:r>
      </m:oMath>
      <w:r w:rsidR="00313496" w:rsidRPr="00C60C0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313496">
        <w:rPr>
          <w:rFonts w:ascii="Times New Roman" w:eastAsiaTheme="minorEastAsia" w:hAnsi="Times New Roman" w:cs="Times New Roman"/>
          <w:spacing w:val="2"/>
          <w:sz w:val="24"/>
          <w:szCs w:val="24"/>
        </w:rPr>
        <w:t>-</w:t>
      </w:r>
      <w:r w:rsidR="00313496" w:rsidRPr="00C60C0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 </w:t>
      </w:r>
      <w:r w:rsidR="00313496">
        <w:rPr>
          <w:rFonts w:ascii="Times New Roman" w:eastAsiaTheme="minorEastAsia" w:hAnsi="Times New Roman" w:cs="Times New Roman"/>
          <w:spacing w:val="2"/>
          <w:sz w:val="24"/>
          <w:szCs w:val="24"/>
        </w:rPr>
        <w:t>д</w:t>
      </w:r>
      <w:r w:rsidRPr="00C60C0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иаграмма </w:t>
      </w:r>
      <w:r w:rsidR="005334B4" w:rsidRPr="00C60C03">
        <w:rPr>
          <w:rFonts w:ascii="Times New Roman" w:eastAsiaTheme="minorEastAsia" w:hAnsi="Times New Roman" w:cs="Times New Roman"/>
          <w:spacing w:val="2"/>
          <w:sz w:val="24"/>
          <w:szCs w:val="24"/>
        </w:rPr>
        <w:t xml:space="preserve">для хладагента </w:t>
      </w:r>
      <w:r w:rsidR="005334B4" w:rsidRPr="00C60C03">
        <w:rPr>
          <w:rFonts w:ascii="Times New Roman" w:eastAsiaTheme="minorEastAsia" w:hAnsi="Times New Roman" w:cs="Times New Roman"/>
          <w:spacing w:val="2"/>
          <w:sz w:val="24"/>
          <w:szCs w:val="24"/>
          <w:lang w:val="en-US"/>
        </w:rPr>
        <w:t>R</w:t>
      </w:r>
      <w:r w:rsidR="00313496">
        <w:rPr>
          <w:rFonts w:ascii="Times New Roman" w:eastAsiaTheme="minorEastAsia" w:hAnsi="Times New Roman" w:cs="Times New Roman"/>
          <w:spacing w:val="2"/>
          <w:sz w:val="24"/>
          <w:szCs w:val="24"/>
        </w:rPr>
        <w:t>22</w:t>
      </w:r>
    </w:p>
    <w:p w:rsidR="00F22719" w:rsidRDefault="00C869BE" w:rsidP="00AB258C">
      <w:pPr>
        <w:pStyle w:val="a7"/>
        <w:numPr>
          <w:ilvl w:val="0"/>
          <w:numId w:val="14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B258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Исходные данные </w:t>
      </w:r>
    </w:p>
    <w:p w:rsidR="00AB258C" w:rsidRPr="00AB258C" w:rsidRDefault="00AB258C" w:rsidP="00AB258C">
      <w:pPr>
        <w:pStyle w:val="a7"/>
        <w:spacing w:after="0" w:line="360" w:lineRule="auto"/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F22719" w:rsidRDefault="00C869BE" w:rsidP="00007721">
      <w:pPr>
        <w:spacing w:after="0" w:line="360" w:lineRule="auto"/>
        <w:jc w:val="both"/>
        <w:rPr>
          <w:rFonts w:ascii="Times New Roman" w:hAnsi="Times New Roman" w:cs="Times New Roman"/>
          <w:spacing w:val="2"/>
          <w:sz w:val="24"/>
          <w:szCs w:val="24"/>
        </w:rPr>
      </w:pPr>
      <w:r w:rsidRPr="00007721">
        <w:rPr>
          <w:rFonts w:ascii="Times New Roman" w:hAnsi="Times New Roman" w:cs="Times New Roman"/>
          <w:spacing w:val="2"/>
          <w:sz w:val="24"/>
          <w:szCs w:val="24"/>
        </w:rPr>
        <w:t xml:space="preserve">        </w:t>
      </w:r>
      <w:r w:rsidR="00945BC4">
        <w:rPr>
          <w:rFonts w:ascii="Times New Roman" w:hAnsi="Times New Roman" w:cs="Times New Roman"/>
          <w:spacing w:val="2"/>
          <w:sz w:val="24"/>
          <w:szCs w:val="24"/>
        </w:rPr>
        <w:t xml:space="preserve">  </w:t>
      </w:r>
      <w:r w:rsidRPr="00007721">
        <w:rPr>
          <w:rFonts w:ascii="Times New Roman" w:hAnsi="Times New Roman" w:cs="Times New Roman"/>
          <w:spacing w:val="2"/>
          <w:sz w:val="24"/>
          <w:szCs w:val="24"/>
        </w:rPr>
        <w:t>Исходные данные для выполнения работы выбирают в соответствии с вариантом из таблицы 4.1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 xml:space="preserve">, где указано количество груза для хранения в замороженном виде </w:t>
      </w:r>
      <w:proofErr w:type="spellStart"/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>М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  <w:vertAlign w:val="subscript"/>
        </w:rPr>
        <w:t>з</w:t>
      </w:r>
      <w:proofErr w:type="spellEnd"/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>, т (например, мясных продуктов)</w:t>
      </w:r>
      <w:r w:rsidR="00AB258C">
        <w:rPr>
          <w:rFonts w:ascii="Times New Roman" w:hAnsi="Times New Roman" w:cs="Times New Roman"/>
          <w:spacing w:val="2"/>
          <w:sz w:val="24"/>
          <w:szCs w:val="24"/>
        </w:rPr>
        <w:t>,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 xml:space="preserve"> и в охлажденном виде </w:t>
      </w:r>
      <w:proofErr w:type="spellStart"/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>М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  <w:vertAlign w:val="subscript"/>
        </w:rPr>
        <w:t>ов</w:t>
      </w:r>
      <w:proofErr w:type="spellEnd"/>
      <w:r w:rsidR="00F22719" w:rsidRPr="00007721">
        <w:rPr>
          <w:rFonts w:ascii="Times New Roman" w:hAnsi="Times New Roman" w:cs="Times New Roman"/>
          <w:spacing w:val="2"/>
          <w:sz w:val="24"/>
          <w:szCs w:val="24"/>
          <w:vertAlign w:val="subscript"/>
        </w:rPr>
        <w:t xml:space="preserve"> 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>(например, овощей), температ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>у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 xml:space="preserve">ра наружного воздуха 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  <w:lang w:val="en-US"/>
        </w:rPr>
        <w:t>t</w:t>
      </w:r>
      <w:proofErr w:type="spellStart"/>
      <w:r w:rsidR="00F22719" w:rsidRPr="00007721">
        <w:rPr>
          <w:rFonts w:ascii="Times New Roman" w:hAnsi="Times New Roman" w:cs="Times New Roman"/>
          <w:spacing w:val="2"/>
          <w:sz w:val="24"/>
          <w:szCs w:val="24"/>
          <w:vertAlign w:val="subscript"/>
        </w:rPr>
        <w:t>н</w:t>
      </w:r>
      <w:proofErr w:type="gramStart"/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>,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  <w:vertAlign w:val="superscript"/>
        </w:rPr>
        <w:t>о</w:t>
      </w:r>
      <w:proofErr w:type="gramEnd"/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>С</w:t>
      </w:r>
      <w:proofErr w:type="spellEnd"/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 xml:space="preserve">. </w:t>
      </w:r>
    </w:p>
    <w:p w:rsidR="00AB258C" w:rsidRPr="00007721" w:rsidRDefault="00AB258C" w:rsidP="00007721">
      <w:pPr>
        <w:spacing w:after="0" w:line="360" w:lineRule="auto"/>
        <w:jc w:val="both"/>
        <w:rPr>
          <w:rFonts w:ascii="Times New Roman" w:hAnsi="Times New Roman" w:cs="Times New Roman"/>
          <w:spacing w:val="2"/>
          <w:sz w:val="24"/>
          <w:szCs w:val="24"/>
        </w:rPr>
      </w:pPr>
    </w:p>
    <w:p w:rsidR="00F22719" w:rsidRPr="00007721" w:rsidRDefault="00AB258C" w:rsidP="00AB258C">
      <w:pPr>
        <w:spacing w:after="0" w:line="360" w:lineRule="auto"/>
        <w:ind w:firstLine="567"/>
        <w:rPr>
          <w:rFonts w:ascii="Times New Roman" w:hAnsi="Times New Roman" w:cs="Times New Roman"/>
          <w:spacing w:val="2"/>
          <w:sz w:val="24"/>
          <w:szCs w:val="24"/>
        </w:rPr>
      </w:pPr>
      <w:r>
        <w:rPr>
          <w:rFonts w:ascii="Times New Roman" w:hAnsi="Times New Roman" w:cs="Times New Roman"/>
          <w:spacing w:val="2"/>
          <w:sz w:val="24"/>
          <w:szCs w:val="24"/>
        </w:rPr>
        <w:t xml:space="preserve">            </w:t>
      </w:r>
      <w:r w:rsidR="00C869BE" w:rsidRPr="00007721">
        <w:rPr>
          <w:rFonts w:ascii="Times New Roman" w:hAnsi="Times New Roman" w:cs="Times New Roman"/>
          <w:spacing w:val="2"/>
          <w:sz w:val="24"/>
          <w:szCs w:val="24"/>
        </w:rPr>
        <w:t>Таблица 4.1-</w:t>
      </w:r>
      <w:r w:rsidR="00F22719" w:rsidRPr="00007721">
        <w:rPr>
          <w:rFonts w:ascii="Times New Roman" w:hAnsi="Times New Roman" w:cs="Times New Roman"/>
          <w:spacing w:val="2"/>
          <w:sz w:val="24"/>
          <w:szCs w:val="24"/>
        </w:rPr>
        <w:t>Исходные данные по вариантам</w:t>
      </w:r>
    </w:p>
    <w:tbl>
      <w:tblPr>
        <w:tblStyle w:val="a5"/>
        <w:tblW w:w="0" w:type="auto"/>
        <w:jc w:val="center"/>
        <w:tblInd w:w="-2955" w:type="dxa"/>
        <w:tblLook w:val="04A0" w:firstRow="1" w:lastRow="0" w:firstColumn="1" w:lastColumn="0" w:noHBand="0" w:noVBand="1"/>
      </w:tblPr>
      <w:tblGrid>
        <w:gridCol w:w="813"/>
        <w:gridCol w:w="994"/>
        <w:gridCol w:w="853"/>
        <w:gridCol w:w="850"/>
        <w:gridCol w:w="845"/>
        <w:gridCol w:w="715"/>
        <w:gridCol w:w="850"/>
        <w:gridCol w:w="992"/>
      </w:tblGrid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№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proofErr w:type="spellStart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М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vertAlign w:val="subscript"/>
              </w:rPr>
              <w:t>з</w:t>
            </w:r>
            <w:proofErr w:type="spellEnd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, т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proofErr w:type="spellStart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М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vertAlign w:val="subscript"/>
              </w:rPr>
              <w:t>ов</w:t>
            </w:r>
            <w:proofErr w:type="spellEnd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, т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lang w:val="en-US"/>
              </w:rPr>
              <w:t>t</w:t>
            </w:r>
            <w:proofErr w:type="spellStart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vertAlign w:val="subscript"/>
              </w:rPr>
              <w:t>н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,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vertAlign w:val="superscript"/>
              </w:rPr>
              <w:t>о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С</w:t>
            </w:r>
            <w:proofErr w:type="spellEnd"/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№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proofErr w:type="spellStart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М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vertAlign w:val="subscript"/>
              </w:rPr>
              <w:t>з</w:t>
            </w:r>
            <w:proofErr w:type="gramStart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.т</w:t>
            </w:r>
            <w:proofErr w:type="spellEnd"/>
            <w:proofErr w:type="gramEnd"/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proofErr w:type="spellStart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М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vertAlign w:val="subscript"/>
              </w:rPr>
              <w:t>ов</w:t>
            </w:r>
            <w:proofErr w:type="gramStart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,т</w:t>
            </w:r>
            <w:proofErr w:type="spellEnd"/>
            <w:proofErr w:type="gramEnd"/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lang w:val="en-US"/>
              </w:rPr>
              <w:t>t</w:t>
            </w:r>
            <w:proofErr w:type="spellStart"/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vertAlign w:val="subscript"/>
              </w:rPr>
              <w:t>н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,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  <w:vertAlign w:val="superscript"/>
              </w:rPr>
              <w:t>о</w:t>
            </w: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С</w:t>
            </w:r>
            <w:proofErr w:type="spellEnd"/>
          </w:p>
        </w:tc>
      </w:tr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60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170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32</w:t>
            </w:r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9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210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90</w:t>
            </w:r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</w:t>
            </w:r>
          </w:p>
        </w:tc>
      </w:tr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2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80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160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32</w:t>
            </w:r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10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230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80</w:t>
            </w:r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</w:t>
            </w:r>
          </w:p>
        </w:tc>
      </w:tr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3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100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150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32</w:t>
            </w:r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11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150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150</w:t>
            </w:r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</w:t>
            </w:r>
          </w:p>
        </w:tc>
      </w:tr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4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120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140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32</w:t>
            </w:r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12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140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170</w:t>
            </w:r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</w:t>
            </w:r>
          </w:p>
        </w:tc>
      </w:tr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5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140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130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32</w:t>
            </w:r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13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120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160</w:t>
            </w:r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</w:t>
            </w:r>
          </w:p>
        </w:tc>
      </w:tr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6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160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120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32</w:t>
            </w:r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14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100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150</w:t>
            </w:r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</w:t>
            </w:r>
          </w:p>
        </w:tc>
      </w:tr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7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180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110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32</w:t>
            </w:r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15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80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140</w:t>
            </w:r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</w:t>
            </w:r>
          </w:p>
        </w:tc>
      </w:tr>
      <w:tr w:rsidR="00F22719" w:rsidRPr="00007721" w:rsidTr="00C869BE">
        <w:trPr>
          <w:jc w:val="center"/>
        </w:trPr>
        <w:tc>
          <w:tcPr>
            <w:tcW w:w="81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8</w:t>
            </w:r>
          </w:p>
        </w:tc>
        <w:tc>
          <w:tcPr>
            <w:tcW w:w="994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200</w:t>
            </w:r>
          </w:p>
        </w:tc>
        <w:tc>
          <w:tcPr>
            <w:tcW w:w="853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100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32</w:t>
            </w:r>
          </w:p>
        </w:tc>
        <w:tc>
          <w:tcPr>
            <w:tcW w:w="84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b/>
                <w:spacing w:val="2"/>
                <w:sz w:val="24"/>
                <w:szCs w:val="24"/>
              </w:rPr>
              <w:t>16</w:t>
            </w:r>
          </w:p>
        </w:tc>
        <w:tc>
          <w:tcPr>
            <w:tcW w:w="715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60</w:t>
            </w:r>
          </w:p>
        </w:tc>
        <w:tc>
          <w:tcPr>
            <w:tcW w:w="850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130</w:t>
            </w:r>
          </w:p>
        </w:tc>
        <w:tc>
          <w:tcPr>
            <w:tcW w:w="992" w:type="dxa"/>
          </w:tcPr>
          <w:p w:rsidR="00F22719" w:rsidRPr="00007721" w:rsidRDefault="00F22719" w:rsidP="00AB258C">
            <w:pPr>
              <w:spacing w:line="360" w:lineRule="auto"/>
              <w:jc w:val="center"/>
              <w:rPr>
                <w:rFonts w:ascii="Times New Roman" w:hAnsi="Times New Roman" w:cs="Times New Roman"/>
                <w:spacing w:val="2"/>
                <w:sz w:val="24"/>
                <w:szCs w:val="24"/>
              </w:rPr>
            </w:pPr>
            <w:r w:rsidRPr="00007721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20</w:t>
            </w:r>
          </w:p>
        </w:tc>
      </w:tr>
    </w:tbl>
    <w:p w:rsidR="00F22719" w:rsidRPr="00007721" w:rsidRDefault="00F22719" w:rsidP="00007721">
      <w:pPr>
        <w:spacing w:after="0" w:line="360" w:lineRule="auto"/>
        <w:jc w:val="center"/>
        <w:rPr>
          <w:rFonts w:ascii="Times New Roman" w:hAnsi="Times New Roman" w:cs="Times New Roman"/>
          <w:spacing w:val="2"/>
          <w:sz w:val="24"/>
          <w:szCs w:val="24"/>
        </w:rPr>
      </w:pPr>
    </w:p>
    <w:p w:rsidR="00F22719" w:rsidRPr="00007721" w:rsidRDefault="00F22719" w:rsidP="00007721">
      <w:pPr>
        <w:tabs>
          <w:tab w:val="left" w:pos="4262"/>
        </w:tabs>
        <w:spacing w:after="0" w:line="360" w:lineRule="auto"/>
        <w:jc w:val="center"/>
        <w:rPr>
          <w:rFonts w:ascii="Times New Roman" w:eastAsiaTheme="minorEastAsia" w:hAnsi="Times New Roman" w:cs="Times New Roman"/>
          <w:b/>
          <w:spacing w:val="2"/>
          <w:sz w:val="24"/>
          <w:szCs w:val="24"/>
        </w:rPr>
      </w:pPr>
    </w:p>
    <w:p w:rsidR="00C869BE" w:rsidRPr="00007721" w:rsidRDefault="00C869BE" w:rsidP="00007721">
      <w:pPr>
        <w:keepNext/>
        <w:spacing w:after="0" w:line="360" w:lineRule="auto"/>
        <w:ind w:firstLine="600"/>
        <w:jc w:val="center"/>
        <w:outlineLvl w:val="8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0772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Список использованных источников</w:t>
      </w:r>
    </w:p>
    <w:p w:rsidR="00C869BE" w:rsidRPr="00007721" w:rsidRDefault="00C869BE" w:rsidP="00007721">
      <w:pPr>
        <w:numPr>
          <w:ilvl w:val="0"/>
          <w:numId w:val="10"/>
        </w:numPr>
        <w:tabs>
          <w:tab w:val="num" w:pos="284"/>
        </w:tabs>
        <w:spacing w:after="0" w:line="360" w:lineRule="auto"/>
        <w:ind w:left="0" w:firstLine="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72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оформления и требования к содержанию курсовых проектов (работ) и выходных квалификационных работ (приказ ДГТУ №227 от 30декабря 2015 г.) – Ростов-на-Дону, 2015– 83 с.</w:t>
      </w:r>
    </w:p>
    <w:p w:rsidR="00C869BE" w:rsidRPr="00007721" w:rsidRDefault="00C869BE" w:rsidP="00007721">
      <w:pPr>
        <w:numPr>
          <w:ilvl w:val="0"/>
          <w:numId w:val="10"/>
        </w:numPr>
        <w:tabs>
          <w:tab w:val="num" w:pos="0"/>
          <w:tab w:val="left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EEF2F7"/>
          <w:lang w:eastAsia="ru-RU"/>
        </w:rPr>
      </w:pPr>
      <w:r w:rsidRPr="00007721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ГОСТ 7.1 Библиографическая запись. Библиографическое описание. Общие требования и правила составления.</w:t>
      </w:r>
    </w:p>
    <w:p w:rsidR="00864DE1" w:rsidRPr="00007721" w:rsidRDefault="00864DE1" w:rsidP="00007721">
      <w:pPr>
        <w:tabs>
          <w:tab w:val="left" w:pos="4262"/>
        </w:tabs>
        <w:spacing w:after="0" w:line="36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64DE1" w:rsidRDefault="00864DE1" w:rsidP="003B17EC">
      <w:pPr>
        <w:tabs>
          <w:tab w:val="left" w:pos="4262"/>
        </w:tabs>
        <w:spacing w:before="120" w:line="24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64DE1" w:rsidRDefault="00864DE1" w:rsidP="003B17EC">
      <w:pPr>
        <w:tabs>
          <w:tab w:val="left" w:pos="4262"/>
        </w:tabs>
        <w:spacing w:before="120" w:line="24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64DE1" w:rsidRDefault="00864DE1" w:rsidP="003B17EC">
      <w:pPr>
        <w:tabs>
          <w:tab w:val="left" w:pos="4262"/>
        </w:tabs>
        <w:spacing w:before="120" w:line="24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64DE1" w:rsidRDefault="00864DE1" w:rsidP="003B17EC">
      <w:pPr>
        <w:tabs>
          <w:tab w:val="left" w:pos="4262"/>
        </w:tabs>
        <w:spacing w:before="120" w:line="24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64DE1" w:rsidRDefault="00864DE1" w:rsidP="003B17EC">
      <w:pPr>
        <w:tabs>
          <w:tab w:val="left" w:pos="4262"/>
        </w:tabs>
        <w:spacing w:before="120" w:line="24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202828" w:rsidRDefault="00202828" w:rsidP="003B17EC">
      <w:pPr>
        <w:tabs>
          <w:tab w:val="left" w:pos="4262"/>
        </w:tabs>
        <w:spacing w:before="120" w:line="24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864DE1" w:rsidRDefault="00864DE1" w:rsidP="003B17EC">
      <w:pPr>
        <w:tabs>
          <w:tab w:val="left" w:pos="4262"/>
        </w:tabs>
        <w:spacing w:before="120" w:line="240" w:lineRule="auto"/>
        <w:ind w:firstLine="426"/>
        <w:rPr>
          <w:rFonts w:ascii="Times New Roman" w:eastAsiaTheme="minorEastAsia" w:hAnsi="Times New Roman" w:cs="Times New Roman"/>
          <w:spacing w:val="2"/>
          <w:sz w:val="24"/>
          <w:szCs w:val="24"/>
        </w:rPr>
      </w:pPr>
    </w:p>
    <w:p w:rsidR="007C2880" w:rsidRPr="00AB258C" w:rsidRDefault="007C2880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AB258C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lastRenderedPageBreak/>
        <w:t>ПРИЛОЖЕНИЕ А</w:t>
      </w:r>
    </w:p>
    <w:p w:rsidR="007C2880" w:rsidRPr="00313496" w:rsidRDefault="007C2880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28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Технические характеристики холодильных машин МКТ40-2-1, МКТ40-2-0, МКТ80-2-1 и МКТ80-2-0 </w:t>
      </w:r>
    </w:p>
    <w:tbl>
      <w:tblPr>
        <w:tblW w:w="0" w:type="auto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70"/>
        <w:gridCol w:w="1727"/>
        <w:gridCol w:w="1534"/>
        <w:gridCol w:w="1534"/>
        <w:gridCol w:w="1534"/>
        <w:gridCol w:w="1549"/>
      </w:tblGrid>
      <w:tr w:rsidR="007C2880" w:rsidRPr="007C2880" w:rsidTr="007C2880">
        <w:trPr>
          <w:trHeight w:val="601"/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Показатель</w:t>
            </w:r>
            <w:r w:rsidRPr="003134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/марка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МКТ40-2-1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МКТ40-2-0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МКТ80-2-1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МКТ80-2-0</w:t>
            </w:r>
          </w:p>
        </w:tc>
      </w:tr>
      <w:tr w:rsidR="007C2880" w:rsidRPr="007C2880" w:rsidTr="007C2880">
        <w:trPr>
          <w:trHeight w:val="587"/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ОКП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134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4421 4345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134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4421 4346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134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4421 4349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134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4421 4350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Хладагент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R22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R22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R22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R22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Холодопроизводительность, кВт (ккал/ч), при температ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 </w:t>
            </w:r>
            <w:proofErr w:type="spell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хладоносителя</w:t>
            </w:r>
            <w:proofErr w:type="spell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выходе из испарителя 0°с и темпер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туре </w:t>
            </w:r>
            <w:proofErr w:type="spellStart"/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температуре</w:t>
            </w:r>
            <w:proofErr w:type="spellEnd"/>
            <w:proofErr w:type="gram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охлажд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ющей воды 25°с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69,5 (60000)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69,5 (60000)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139 </w:t>
            </w:r>
            <w:r w:rsidRPr="0031349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120000)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139 (120000)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Потребляемая мощность, кВт, при температуре </w:t>
            </w:r>
            <w:proofErr w:type="spell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хлад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носителя</w:t>
            </w:r>
            <w:proofErr w:type="spell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выходе из исп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рителя 6°с и температуре охлаждающей воды 25°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39,6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Расход, м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3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/ч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охлаждающей воды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хладоносителя</w:t>
            </w:r>
            <w:proofErr w:type="spell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Количество заряжаемого хладагента, 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кг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Смазочное масло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ХС-40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ХС-40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ХС-40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ХС-40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Количество заряжаемого масла, 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кг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7C2880" w:rsidRPr="007C2880" w:rsidTr="007C2880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Габаритные размеры, 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мм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2290/725/1490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2290/725/1490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2820/770/1645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2820/770/1645</w:t>
            </w:r>
          </w:p>
        </w:tc>
      </w:tr>
      <w:tr w:rsidR="007C2880" w:rsidRPr="007C2880" w:rsidTr="00AB258C">
        <w:trPr>
          <w:trHeight w:val="793"/>
          <w:tblCellSpacing w:w="15" w:type="dxa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Default="007C2880" w:rsidP="007C2880">
            <w:pPr>
              <w:spacing w:before="225" w:after="225" w:line="240" w:lineRule="auto"/>
              <w:ind w:left="225"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Масса, 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кг</w:t>
            </w:r>
            <w:proofErr w:type="gramEnd"/>
          </w:p>
          <w:p w:rsidR="00313496" w:rsidRPr="007C2880" w:rsidRDefault="00313496" w:rsidP="00AB258C">
            <w:pPr>
              <w:spacing w:before="225" w:after="225" w:line="240" w:lineRule="auto"/>
              <w:ind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1680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before="225" w:after="225" w:line="240" w:lineRule="auto"/>
              <w:ind w:left="225"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Конденсатор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марка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К16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К16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К32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К32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24242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наружная пл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щадь поверхн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 теплообм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на, м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24242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сопротивление по воде, МПа (кгс/ск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 (0,7)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 (0,7)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 (0,7)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 (0,7)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before="225" w:after="225" w:line="240" w:lineRule="auto"/>
              <w:ind w:left="225"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Компрессор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марка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ПБ40-2-13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ПБ40-2-02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ПБ80-2-13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ПБ80-2-02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опис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ваемый пор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нями, 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3/ч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208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частота вращ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ния, с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-1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(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</w:t>
            </w:r>
            <w:proofErr w:type="gram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/мин)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24,6 (1475)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24,6 (1475)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24,1 (1445)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24,1 (1445)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before="225" w:after="225" w:line="240" w:lineRule="auto"/>
              <w:ind w:left="225" w:right="2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Испаритель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313496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="007C2880"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арка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И24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И24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И30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И30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24242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внутренняя площадь </w:t>
            </w:r>
            <w:proofErr w:type="spell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верности</w:t>
            </w:r>
            <w:proofErr w:type="spell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те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лообмена, м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</w:tr>
      <w:tr w:rsidR="007C2880" w:rsidRPr="007C2880" w:rsidTr="00313496">
        <w:trPr>
          <w:tblCellSpacing w:w="15" w:type="dxa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24242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7C288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соротивление</w:t>
            </w:r>
            <w:proofErr w:type="spell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</w:t>
            </w:r>
            <w:proofErr w:type="spell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хладонос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телю</w:t>
            </w:r>
            <w:proofErr w:type="spell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МПа (кгс/см</w:t>
            </w:r>
            <w:proofErr w:type="gramStart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0,05 (0,5)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0,05 (0,5)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0,05 (0,5)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2880" w:rsidRPr="007C2880" w:rsidRDefault="007C2880" w:rsidP="003134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C288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0,05 (0,5)</w:t>
            </w:r>
          </w:p>
        </w:tc>
      </w:tr>
    </w:tbl>
    <w:p w:rsidR="007C2880" w:rsidRDefault="007C2880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  <w:r w:rsidRPr="007C2880"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  <w:t> </w:t>
      </w: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Pr="00AB258C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AB258C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ПРИЛОЖЕНИЕ Б</w:t>
      </w:r>
    </w:p>
    <w:p w:rsidR="00313496" w:rsidRP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Схема холодильной машины МКТ40-2-0, МКТ80-2-0</w:t>
      </w:r>
    </w:p>
    <w:p w:rsidR="00313496" w:rsidRP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b/>
          <w:sz w:val="24"/>
          <w:szCs w:val="24"/>
          <w:lang w:eastAsia="ru-RU"/>
        </w:rPr>
      </w:pPr>
      <w:r w:rsidRPr="00313496">
        <w:rPr>
          <w:rFonts w:ascii="Verdana" w:eastAsia="Times New Roman" w:hAnsi="Verdana" w:cs="Times New Roman"/>
          <w:noProof/>
          <w:color w:val="424242"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744240FB" wp14:editId="2CC3D2BF">
            <wp:simplePos x="0" y="0"/>
            <wp:positionH relativeFrom="column">
              <wp:posOffset>377190</wp:posOffset>
            </wp:positionH>
            <wp:positionV relativeFrom="paragraph">
              <wp:posOffset>80065</wp:posOffset>
            </wp:positionV>
            <wp:extent cx="5653377" cy="2830665"/>
            <wp:effectExtent l="0" t="0" r="0" b="0"/>
            <wp:wrapNone/>
            <wp:docPr id="7" name="Рисунок 7" descr="https://konspekta.net/megaobuchalkasu/baza5/1068065723184.files/image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konspekta.net/megaobuchalkasu/baza5/1068065723184.files/image1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535"/>
                    <a:stretch/>
                  </pic:blipFill>
                  <pic:spPr bwMode="auto">
                    <a:xfrm>
                      <a:off x="0" y="0"/>
                      <a:ext cx="5655539" cy="2831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3496" w:rsidRPr="007C2880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313496" w:rsidRDefault="00313496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</w:pPr>
    </w:p>
    <w:p w:rsidR="00971A61" w:rsidRPr="00F22719" w:rsidRDefault="00F22719" w:rsidP="00F22719">
      <w:pPr>
        <w:pStyle w:val="a7"/>
        <w:shd w:val="clear" w:color="auto" w:fill="FFFFFF"/>
        <w:spacing w:before="225" w:after="225" w:line="240" w:lineRule="auto"/>
        <w:ind w:left="1353" w:right="2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22719">
        <w:rPr>
          <w:rFonts w:ascii="Times New Roman" w:eastAsia="Times New Roman" w:hAnsi="Times New Roman" w:cs="Times New Roman"/>
          <w:sz w:val="24"/>
          <w:szCs w:val="24"/>
          <w:lang w:eastAsia="ru-RU"/>
        </w:rPr>
        <w:t>1-к</w:t>
      </w:r>
      <w:r w:rsidR="00971A61" w:rsidRPr="00F22719">
        <w:rPr>
          <w:rFonts w:ascii="Times New Roman" w:eastAsia="Times New Roman" w:hAnsi="Times New Roman" w:cs="Times New Roman"/>
          <w:sz w:val="24"/>
          <w:szCs w:val="24"/>
          <w:lang w:eastAsia="ru-RU"/>
        </w:rPr>
        <w:t>онденсатор; 2- компрессор;</w:t>
      </w:r>
      <w:r w:rsidRPr="00F22719">
        <w:rPr>
          <w:rFonts w:ascii="Times New Roman" w:eastAsia="Times New Roman" w:hAnsi="Times New Roman" w:cs="Times New Roman"/>
          <w:sz w:val="24"/>
          <w:szCs w:val="24"/>
          <w:lang w:eastAsia="ru-RU"/>
        </w:rPr>
        <w:t>3- пульт приборов; 4- фильтр-осушитель; 5- и</w:t>
      </w:r>
      <w:r w:rsidRPr="00F22719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F22719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паритель</w:t>
      </w:r>
    </w:p>
    <w:p w:rsidR="00D632B4" w:rsidRPr="00D632B4" w:rsidRDefault="007C2880" w:rsidP="00D632B4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2880">
        <w:rPr>
          <w:rFonts w:ascii="Verdana" w:eastAsia="Times New Roman" w:hAnsi="Verdana" w:cs="Times New Roman"/>
          <w:color w:val="424242"/>
          <w:sz w:val="24"/>
          <w:szCs w:val="24"/>
          <w:lang w:eastAsia="ru-RU"/>
        </w:rPr>
        <w:t> </w:t>
      </w:r>
      <w:r w:rsidR="00D632B4" w:rsidRPr="00F22719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</w:t>
      </w:r>
      <w:r w:rsidR="00D632B4"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  <w:t xml:space="preserve"> – </w:t>
      </w:r>
      <w:r w:rsidR="00D632B4" w:rsidRPr="00D632B4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 холодильной машины МКТ40-2-0, МКТ80-2-0</w:t>
      </w:r>
      <w:r w:rsidR="00971A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(размеры в скобках – для холодильной машины </w:t>
      </w:r>
      <w:r w:rsidR="00971A61" w:rsidRPr="00D632B4">
        <w:rPr>
          <w:rFonts w:ascii="Times New Roman" w:eastAsia="Times New Roman" w:hAnsi="Times New Roman" w:cs="Times New Roman"/>
          <w:sz w:val="28"/>
          <w:szCs w:val="28"/>
          <w:lang w:eastAsia="ru-RU"/>
        </w:rPr>
        <w:t>МКТ80-2-</w:t>
      </w:r>
      <w:r w:rsidR="00971A61">
        <w:rPr>
          <w:rFonts w:ascii="Times New Roman" w:eastAsia="Times New Roman" w:hAnsi="Times New Roman" w:cs="Times New Roman"/>
          <w:sz w:val="28"/>
          <w:szCs w:val="28"/>
          <w:lang w:eastAsia="ru-RU"/>
        </w:rPr>
        <w:t>0)</w:t>
      </w:r>
    </w:p>
    <w:p w:rsidR="007C2880" w:rsidRDefault="007C2880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p w:rsidR="00167B51" w:rsidRDefault="00167B51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p w:rsidR="00167B51" w:rsidRDefault="00167B51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p w:rsidR="00167B51" w:rsidRDefault="00167B51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p w:rsidR="00167B51" w:rsidRDefault="00167B51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p w:rsidR="00167B51" w:rsidRDefault="00167B51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p w:rsidR="00167B51" w:rsidRDefault="00167B51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p w:rsidR="00167B51" w:rsidRDefault="00167B51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p w:rsidR="00167B51" w:rsidRPr="007C2880" w:rsidRDefault="00167B51" w:rsidP="007C2880">
      <w:pPr>
        <w:shd w:val="clear" w:color="auto" w:fill="FFFFFF"/>
        <w:spacing w:before="225" w:after="225" w:line="240" w:lineRule="auto"/>
        <w:ind w:left="225" w:right="225"/>
        <w:jc w:val="center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</w:p>
    <w:sectPr w:rsidR="00167B51" w:rsidRPr="007C2880" w:rsidSect="00BC1F47">
      <w:pgSz w:w="11906" w:h="16838"/>
      <w:pgMar w:top="1134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0F54" w:rsidRDefault="00350F54" w:rsidP="00864DE1">
      <w:pPr>
        <w:spacing w:after="0" w:line="240" w:lineRule="auto"/>
      </w:pPr>
      <w:r>
        <w:separator/>
      </w:r>
    </w:p>
  </w:endnote>
  <w:endnote w:type="continuationSeparator" w:id="0">
    <w:p w:rsidR="00350F54" w:rsidRDefault="00350F54" w:rsidP="00864D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d437714-Identity-H">
    <w:altName w:val="MS Mincho"/>
    <w:panose1 w:val="00000000000000000000"/>
    <w:charset w:val="80"/>
    <w:family w:val="auto"/>
    <w:notTrueType/>
    <w:pitch w:val="default"/>
    <w:sig w:usb0="00000201" w:usb1="09070000" w:usb2="00000010" w:usb3="00000000" w:csb0="000A0004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AF0" w:rsidRDefault="00302AF0">
    <w:pPr>
      <w:pStyle w:val="aa"/>
      <w:jc w:val="center"/>
    </w:pPr>
  </w:p>
  <w:p w:rsidR="00302AF0" w:rsidRDefault="00302AF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0F54" w:rsidRDefault="00350F54" w:rsidP="00864DE1">
      <w:pPr>
        <w:spacing w:after="0" w:line="240" w:lineRule="auto"/>
      </w:pPr>
      <w:r>
        <w:separator/>
      </w:r>
    </w:p>
  </w:footnote>
  <w:footnote w:type="continuationSeparator" w:id="0">
    <w:p w:rsidR="00350F54" w:rsidRDefault="00350F54" w:rsidP="00864DE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A14465"/>
    <w:multiLevelType w:val="hybridMultilevel"/>
    <w:tmpl w:val="2020B832"/>
    <w:lvl w:ilvl="0" w:tplc="DA661D5E">
      <w:start w:val="2"/>
      <w:numFmt w:val="bullet"/>
      <w:lvlText w:val=""/>
      <w:lvlJc w:val="left"/>
      <w:pPr>
        <w:ind w:left="927" w:hanging="360"/>
      </w:pPr>
      <w:rPr>
        <w:rFonts w:ascii="Symbol" w:eastAsiaTheme="minorEastAsia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187745EC"/>
    <w:multiLevelType w:val="hybridMultilevel"/>
    <w:tmpl w:val="FE1E6A46"/>
    <w:lvl w:ilvl="0" w:tplc="9FA89B58">
      <w:start w:val="1"/>
      <w:numFmt w:val="decimal"/>
      <w:lvlText w:val="%1.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A404B15"/>
    <w:multiLevelType w:val="multilevel"/>
    <w:tmpl w:val="CAEEAEEE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3">
    <w:nsid w:val="1E0A110B"/>
    <w:multiLevelType w:val="multilevel"/>
    <w:tmpl w:val="35E866A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2C061886"/>
    <w:multiLevelType w:val="hybridMultilevel"/>
    <w:tmpl w:val="04E2B722"/>
    <w:lvl w:ilvl="0" w:tplc="9CC22F7C">
      <w:start w:val="1"/>
      <w:numFmt w:val="decimal"/>
      <w:lvlText w:val="%1-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">
    <w:nsid w:val="2F0337EC"/>
    <w:multiLevelType w:val="multilevel"/>
    <w:tmpl w:val="278EE2E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>
    <w:nsid w:val="37D46FF0"/>
    <w:multiLevelType w:val="multilevel"/>
    <w:tmpl w:val="59BA892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7">
    <w:nsid w:val="427C470E"/>
    <w:multiLevelType w:val="hybridMultilevel"/>
    <w:tmpl w:val="B5368D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B23248"/>
    <w:multiLevelType w:val="multilevel"/>
    <w:tmpl w:val="79BC92D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0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51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3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82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968" w:hanging="1800"/>
      </w:pPr>
      <w:rPr>
        <w:rFonts w:hint="default"/>
      </w:rPr>
    </w:lvl>
  </w:abstractNum>
  <w:abstractNum w:abstractNumId="9">
    <w:nsid w:val="566F2529"/>
    <w:multiLevelType w:val="multilevel"/>
    <w:tmpl w:val="9DEE1C9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86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01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51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6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3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82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968" w:hanging="1800"/>
      </w:pPr>
      <w:rPr>
        <w:rFonts w:hint="default"/>
      </w:rPr>
    </w:lvl>
  </w:abstractNum>
  <w:abstractNum w:abstractNumId="10">
    <w:nsid w:val="68AC5434"/>
    <w:multiLevelType w:val="hybridMultilevel"/>
    <w:tmpl w:val="4A8A149E"/>
    <w:lvl w:ilvl="0" w:tplc="6A2CAA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C66451D"/>
    <w:multiLevelType w:val="multilevel"/>
    <w:tmpl w:val="D44C04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>
    <w:nsid w:val="6CE2760A"/>
    <w:multiLevelType w:val="hybridMultilevel"/>
    <w:tmpl w:val="CF4045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5D40AEF"/>
    <w:multiLevelType w:val="multilevel"/>
    <w:tmpl w:val="D44C04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>
    <w:nsid w:val="7DF56EF2"/>
    <w:multiLevelType w:val="hybridMultilevel"/>
    <w:tmpl w:val="6D4A4102"/>
    <w:lvl w:ilvl="0" w:tplc="817CFB2C">
      <w:start w:val="2"/>
      <w:numFmt w:val="bullet"/>
      <w:lvlText w:val=""/>
      <w:lvlJc w:val="left"/>
      <w:pPr>
        <w:ind w:left="927" w:hanging="360"/>
      </w:pPr>
      <w:rPr>
        <w:rFonts w:ascii="Symbol" w:eastAsiaTheme="minorEastAsia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7"/>
  </w:num>
  <w:num w:numId="4">
    <w:abstractNumId w:val="2"/>
  </w:num>
  <w:num w:numId="5">
    <w:abstractNumId w:val="13"/>
  </w:num>
  <w:num w:numId="6">
    <w:abstractNumId w:val="10"/>
  </w:num>
  <w:num w:numId="7">
    <w:abstractNumId w:val="3"/>
  </w:num>
  <w:num w:numId="8">
    <w:abstractNumId w:val="4"/>
  </w:num>
  <w:num w:numId="9">
    <w:abstractNumId w:val="11"/>
  </w:num>
  <w:num w:numId="10">
    <w:abstractNumId w:val="1"/>
  </w:num>
  <w:num w:numId="11">
    <w:abstractNumId w:val="9"/>
  </w:num>
  <w:num w:numId="12">
    <w:abstractNumId w:val="8"/>
  </w:num>
  <w:num w:numId="13">
    <w:abstractNumId w:val="5"/>
  </w:num>
  <w:num w:numId="14">
    <w:abstractNumId w:val="6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C3BA1"/>
    <w:rsid w:val="000068B7"/>
    <w:rsid w:val="00007721"/>
    <w:rsid w:val="000243AB"/>
    <w:rsid w:val="000319D8"/>
    <w:rsid w:val="00032DEA"/>
    <w:rsid w:val="000473C5"/>
    <w:rsid w:val="00047F9C"/>
    <w:rsid w:val="000B4698"/>
    <w:rsid w:val="000E04BA"/>
    <w:rsid w:val="000E6F01"/>
    <w:rsid w:val="00110A54"/>
    <w:rsid w:val="00120073"/>
    <w:rsid w:val="0014106C"/>
    <w:rsid w:val="001442D9"/>
    <w:rsid w:val="00151265"/>
    <w:rsid w:val="00167B51"/>
    <w:rsid w:val="00174842"/>
    <w:rsid w:val="00184556"/>
    <w:rsid w:val="001A6D78"/>
    <w:rsid w:val="001B57CA"/>
    <w:rsid w:val="001B6F89"/>
    <w:rsid w:val="001C16AA"/>
    <w:rsid w:val="001C3BA1"/>
    <w:rsid w:val="001E79FB"/>
    <w:rsid w:val="00202828"/>
    <w:rsid w:val="00216981"/>
    <w:rsid w:val="002257C9"/>
    <w:rsid w:val="002339F3"/>
    <w:rsid w:val="002576D8"/>
    <w:rsid w:val="00274FDA"/>
    <w:rsid w:val="00291EF9"/>
    <w:rsid w:val="002935EC"/>
    <w:rsid w:val="002A30DC"/>
    <w:rsid w:val="002A4062"/>
    <w:rsid w:val="002B5A20"/>
    <w:rsid w:val="002C6EA3"/>
    <w:rsid w:val="002D7DBF"/>
    <w:rsid w:val="00301B5F"/>
    <w:rsid w:val="00302AF0"/>
    <w:rsid w:val="00304306"/>
    <w:rsid w:val="00313496"/>
    <w:rsid w:val="0031517B"/>
    <w:rsid w:val="003322D5"/>
    <w:rsid w:val="003337E5"/>
    <w:rsid w:val="0033752F"/>
    <w:rsid w:val="00350AE5"/>
    <w:rsid w:val="00350F54"/>
    <w:rsid w:val="0035276B"/>
    <w:rsid w:val="00384CD9"/>
    <w:rsid w:val="0039657E"/>
    <w:rsid w:val="00396B99"/>
    <w:rsid w:val="003A007E"/>
    <w:rsid w:val="003A1ECA"/>
    <w:rsid w:val="003B17EC"/>
    <w:rsid w:val="003C48C8"/>
    <w:rsid w:val="003D7B2E"/>
    <w:rsid w:val="003E62A9"/>
    <w:rsid w:val="003E63B1"/>
    <w:rsid w:val="0041732D"/>
    <w:rsid w:val="004507B0"/>
    <w:rsid w:val="00460039"/>
    <w:rsid w:val="00484596"/>
    <w:rsid w:val="004A349A"/>
    <w:rsid w:val="004F22D5"/>
    <w:rsid w:val="004F3279"/>
    <w:rsid w:val="005036CF"/>
    <w:rsid w:val="005077A8"/>
    <w:rsid w:val="005334B4"/>
    <w:rsid w:val="00552923"/>
    <w:rsid w:val="00554525"/>
    <w:rsid w:val="005545E3"/>
    <w:rsid w:val="0055667D"/>
    <w:rsid w:val="005577AC"/>
    <w:rsid w:val="00561D77"/>
    <w:rsid w:val="00580D84"/>
    <w:rsid w:val="00585A6E"/>
    <w:rsid w:val="00586A41"/>
    <w:rsid w:val="005A5ABF"/>
    <w:rsid w:val="005B31E7"/>
    <w:rsid w:val="005B4B14"/>
    <w:rsid w:val="005C2B50"/>
    <w:rsid w:val="005D38C8"/>
    <w:rsid w:val="005D60AD"/>
    <w:rsid w:val="005E158D"/>
    <w:rsid w:val="00633CFF"/>
    <w:rsid w:val="00642C73"/>
    <w:rsid w:val="00653D26"/>
    <w:rsid w:val="00686332"/>
    <w:rsid w:val="006C26DA"/>
    <w:rsid w:val="006D2B01"/>
    <w:rsid w:val="006F63E6"/>
    <w:rsid w:val="00701AAD"/>
    <w:rsid w:val="0074014B"/>
    <w:rsid w:val="00752EE9"/>
    <w:rsid w:val="00763AE2"/>
    <w:rsid w:val="0076539E"/>
    <w:rsid w:val="007865AB"/>
    <w:rsid w:val="00790DBF"/>
    <w:rsid w:val="00793757"/>
    <w:rsid w:val="00794E41"/>
    <w:rsid w:val="007A29DE"/>
    <w:rsid w:val="007B7049"/>
    <w:rsid w:val="007C2880"/>
    <w:rsid w:val="007C68F8"/>
    <w:rsid w:val="007D4CAB"/>
    <w:rsid w:val="007D7A35"/>
    <w:rsid w:val="007E4A8A"/>
    <w:rsid w:val="0081588B"/>
    <w:rsid w:val="008514AA"/>
    <w:rsid w:val="0085534E"/>
    <w:rsid w:val="00864DE1"/>
    <w:rsid w:val="0087081E"/>
    <w:rsid w:val="00881CDA"/>
    <w:rsid w:val="00885414"/>
    <w:rsid w:val="008A4ED1"/>
    <w:rsid w:val="008A512B"/>
    <w:rsid w:val="008D6E4D"/>
    <w:rsid w:val="008E3D81"/>
    <w:rsid w:val="008E4607"/>
    <w:rsid w:val="00902073"/>
    <w:rsid w:val="00933C14"/>
    <w:rsid w:val="0093720E"/>
    <w:rsid w:val="0094310D"/>
    <w:rsid w:val="00945BC4"/>
    <w:rsid w:val="009504A7"/>
    <w:rsid w:val="00950C30"/>
    <w:rsid w:val="0095577A"/>
    <w:rsid w:val="00971A61"/>
    <w:rsid w:val="00973D01"/>
    <w:rsid w:val="00976D34"/>
    <w:rsid w:val="009A267F"/>
    <w:rsid w:val="009A7A09"/>
    <w:rsid w:val="009B77A1"/>
    <w:rsid w:val="009D15CD"/>
    <w:rsid w:val="009F6BD5"/>
    <w:rsid w:val="009F7603"/>
    <w:rsid w:val="00A07C75"/>
    <w:rsid w:val="00A150EA"/>
    <w:rsid w:val="00A170E3"/>
    <w:rsid w:val="00A25080"/>
    <w:rsid w:val="00A3088F"/>
    <w:rsid w:val="00A43173"/>
    <w:rsid w:val="00A63788"/>
    <w:rsid w:val="00A81E4B"/>
    <w:rsid w:val="00A8289F"/>
    <w:rsid w:val="00AB258C"/>
    <w:rsid w:val="00AC26D2"/>
    <w:rsid w:val="00AD642B"/>
    <w:rsid w:val="00AE3034"/>
    <w:rsid w:val="00AE42A5"/>
    <w:rsid w:val="00AF2E2E"/>
    <w:rsid w:val="00AF7C08"/>
    <w:rsid w:val="00B0239D"/>
    <w:rsid w:val="00B0727E"/>
    <w:rsid w:val="00B14633"/>
    <w:rsid w:val="00B20F59"/>
    <w:rsid w:val="00B27708"/>
    <w:rsid w:val="00B34664"/>
    <w:rsid w:val="00B415AB"/>
    <w:rsid w:val="00B41E63"/>
    <w:rsid w:val="00B8740B"/>
    <w:rsid w:val="00BB36EA"/>
    <w:rsid w:val="00BC1F47"/>
    <w:rsid w:val="00BC543F"/>
    <w:rsid w:val="00BC7353"/>
    <w:rsid w:val="00C03831"/>
    <w:rsid w:val="00C23138"/>
    <w:rsid w:val="00C245FC"/>
    <w:rsid w:val="00C27CBC"/>
    <w:rsid w:val="00C4758B"/>
    <w:rsid w:val="00C52985"/>
    <w:rsid w:val="00C53B3D"/>
    <w:rsid w:val="00C60C03"/>
    <w:rsid w:val="00C869BE"/>
    <w:rsid w:val="00C86EA3"/>
    <w:rsid w:val="00CB0CDA"/>
    <w:rsid w:val="00CB20C1"/>
    <w:rsid w:val="00CD134C"/>
    <w:rsid w:val="00CF0AD1"/>
    <w:rsid w:val="00CF327F"/>
    <w:rsid w:val="00CF3748"/>
    <w:rsid w:val="00D044BD"/>
    <w:rsid w:val="00D10818"/>
    <w:rsid w:val="00D13E90"/>
    <w:rsid w:val="00D23364"/>
    <w:rsid w:val="00D318BC"/>
    <w:rsid w:val="00D32243"/>
    <w:rsid w:val="00D328C4"/>
    <w:rsid w:val="00D632B4"/>
    <w:rsid w:val="00D73398"/>
    <w:rsid w:val="00D94014"/>
    <w:rsid w:val="00D959FE"/>
    <w:rsid w:val="00DB1BAA"/>
    <w:rsid w:val="00DC7711"/>
    <w:rsid w:val="00DD159E"/>
    <w:rsid w:val="00DD5009"/>
    <w:rsid w:val="00DE419A"/>
    <w:rsid w:val="00DE6375"/>
    <w:rsid w:val="00DF44E3"/>
    <w:rsid w:val="00E11325"/>
    <w:rsid w:val="00E11C90"/>
    <w:rsid w:val="00E14BC2"/>
    <w:rsid w:val="00E205A7"/>
    <w:rsid w:val="00E25229"/>
    <w:rsid w:val="00E266E7"/>
    <w:rsid w:val="00E47F43"/>
    <w:rsid w:val="00E76767"/>
    <w:rsid w:val="00E85BAD"/>
    <w:rsid w:val="00E92B98"/>
    <w:rsid w:val="00E97740"/>
    <w:rsid w:val="00EA4A77"/>
    <w:rsid w:val="00EE741A"/>
    <w:rsid w:val="00EF62C3"/>
    <w:rsid w:val="00F22719"/>
    <w:rsid w:val="00F3154D"/>
    <w:rsid w:val="00F51C0E"/>
    <w:rsid w:val="00F532E6"/>
    <w:rsid w:val="00F546E1"/>
    <w:rsid w:val="00F671FF"/>
    <w:rsid w:val="00F859E2"/>
    <w:rsid w:val="00F959C4"/>
    <w:rsid w:val="00FA1616"/>
    <w:rsid w:val="00FA423D"/>
    <w:rsid w:val="00FC121B"/>
    <w:rsid w:val="00FC78FA"/>
    <w:rsid w:val="00FD0B07"/>
    <w:rsid w:val="00FD2EFB"/>
    <w:rsid w:val="00FD5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1FF"/>
  </w:style>
  <w:style w:type="paragraph" w:styleId="1">
    <w:name w:val="heading 1"/>
    <w:basedOn w:val="a"/>
    <w:next w:val="a"/>
    <w:link w:val="10"/>
    <w:qFormat/>
    <w:rsid w:val="00384CD9"/>
    <w:pPr>
      <w:keepNext/>
      <w:spacing w:after="0" w:line="360" w:lineRule="auto"/>
      <w:jc w:val="center"/>
      <w:outlineLvl w:val="0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4">
    <w:name w:val="heading 4"/>
    <w:basedOn w:val="a"/>
    <w:next w:val="a"/>
    <w:link w:val="40"/>
    <w:qFormat/>
    <w:rsid w:val="00384CD9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9">
    <w:name w:val="heading 9"/>
    <w:basedOn w:val="a"/>
    <w:next w:val="a"/>
    <w:link w:val="90"/>
    <w:uiPriority w:val="99"/>
    <w:qFormat/>
    <w:rsid w:val="00384CD9"/>
    <w:pPr>
      <w:keepNext/>
      <w:spacing w:after="0" w:line="240" w:lineRule="auto"/>
      <w:ind w:firstLine="600"/>
      <w:jc w:val="both"/>
      <w:outlineLvl w:val="8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1B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1B5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35276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laceholder Text"/>
    <w:basedOn w:val="a0"/>
    <w:uiPriority w:val="99"/>
    <w:semiHidden/>
    <w:rsid w:val="000243AB"/>
    <w:rPr>
      <w:color w:val="808080"/>
    </w:rPr>
  </w:style>
  <w:style w:type="paragraph" w:styleId="a7">
    <w:name w:val="List Paragraph"/>
    <w:basedOn w:val="a"/>
    <w:uiPriority w:val="34"/>
    <w:qFormat/>
    <w:rsid w:val="00EF62C3"/>
    <w:pPr>
      <w:ind w:left="720"/>
      <w:contextualSpacing/>
    </w:pPr>
  </w:style>
  <w:style w:type="paragraph" w:styleId="a8">
    <w:name w:val="header"/>
    <w:basedOn w:val="a"/>
    <w:link w:val="a9"/>
    <w:uiPriority w:val="99"/>
    <w:semiHidden/>
    <w:unhideWhenUsed/>
    <w:rsid w:val="00864D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864DE1"/>
  </w:style>
  <w:style w:type="paragraph" w:styleId="aa">
    <w:name w:val="footer"/>
    <w:basedOn w:val="a"/>
    <w:link w:val="ab"/>
    <w:uiPriority w:val="99"/>
    <w:unhideWhenUsed/>
    <w:rsid w:val="00864D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64DE1"/>
  </w:style>
  <w:style w:type="character" w:customStyle="1" w:styleId="10">
    <w:name w:val="Заголовок 1 Знак"/>
    <w:basedOn w:val="a0"/>
    <w:link w:val="1"/>
    <w:rsid w:val="00384CD9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384CD9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90">
    <w:name w:val="Заголовок 9 Знак"/>
    <w:basedOn w:val="a0"/>
    <w:link w:val="9"/>
    <w:uiPriority w:val="99"/>
    <w:rsid w:val="00384CD9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c">
    <w:name w:val="Title"/>
    <w:basedOn w:val="a"/>
    <w:link w:val="ad"/>
    <w:qFormat/>
    <w:rsid w:val="00384CD9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Название Знак"/>
    <w:basedOn w:val="a0"/>
    <w:link w:val="ac"/>
    <w:rsid w:val="00384CD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e">
    <w:name w:val="Body Text Indent"/>
    <w:basedOn w:val="a"/>
    <w:link w:val="af"/>
    <w:uiPriority w:val="99"/>
    <w:rsid w:val="00384CD9"/>
    <w:pPr>
      <w:spacing w:after="0" w:line="360" w:lineRule="auto"/>
      <w:ind w:left="360" w:hanging="360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">
    <w:name w:val="Основной текст с отступом Знак"/>
    <w:basedOn w:val="a0"/>
    <w:link w:val="ae"/>
    <w:uiPriority w:val="99"/>
    <w:rsid w:val="00384CD9"/>
    <w:rPr>
      <w:rFonts w:ascii="Times New Roman" w:eastAsia="Times New Roman" w:hAnsi="Times New Roman" w:cs="Times New Roman"/>
      <w:sz w:val="28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475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9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gi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F7AF69D-607F-499D-9AC6-AD94511ECE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2598</TotalTime>
  <Pages>1</Pages>
  <Words>4196</Words>
  <Characters>23922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KhSTU</Company>
  <LinksUpToDate>false</LinksUpToDate>
  <CharactersWithSpaces>28062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Super User</dc:creator>
  <cp:lastModifiedBy>Пользователь Windows</cp:lastModifiedBy>
  <cp:revision>69</cp:revision>
  <cp:lastPrinted>2023-02-13T07:30:00Z</cp:lastPrinted>
  <dcterms:created xsi:type="dcterms:W3CDTF">2014-01-23T23:54:00Z</dcterms:created>
  <dcterms:modified xsi:type="dcterms:W3CDTF">2023-02-13T07:33:00Z</dcterms:modified>
</cp:coreProperties>
</file>